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52887330"/>
        <w:docPartObj>
          <w:docPartGallery w:val="Cover Pages"/>
          <w:docPartUnique/>
        </w:docPartObj>
      </w:sdtPr>
      <w:sdtEndPr/>
      <w:sdtContent>
        <w:p w14:paraId="335408E2" w14:textId="77777777" w:rsidR="000465BD" w:rsidRDefault="000465BD" w:rsidP="000465BD">
          <w:r>
            <w:rPr>
              <w:noProof/>
            </w:rPr>
            <mc:AlternateContent>
              <mc:Choice Requires="wps">
                <w:drawing>
                  <wp:anchor distT="0" distB="0" distL="114300" distR="114300" simplePos="0" relativeHeight="251659264" behindDoc="0" locked="0" layoutInCell="1" allowOverlap="1" wp14:anchorId="42186461" wp14:editId="3CCFAD7D">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629DD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76DD9" w14:paraId="53633257" w14:textId="77777777">
                                  <w:trPr>
                                    <w:jc w:val="center"/>
                                  </w:trPr>
                                  <w:tc>
                                    <w:tcPr>
                                      <w:tcW w:w="2568" w:type="pct"/>
                                      <w:vAlign w:val="center"/>
                                    </w:tcPr>
                                    <w:p w14:paraId="34D5D655" w14:textId="77777777" w:rsidR="00676DD9" w:rsidRDefault="00676DD9">
                                      <w:pPr>
                                        <w:jc w:val="right"/>
                                      </w:pPr>
                                    </w:p>
                                    <w:sdt>
                                      <w:sdtPr>
                                        <w:rPr>
                                          <w:caps/>
                                          <w:color w:val="191919" w:themeColor="text1" w:themeTint="E6"/>
                                          <w:sz w:val="72"/>
                                          <w:szCs w:val="72"/>
                                        </w:rPr>
                                        <w:alias w:val="Título"/>
                                        <w:tag w:val=""/>
                                        <w:id w:val="364650975"/>
                                        <w:dataBinding w:prefixMappings="xmlns:ns0='http://purl.org/dc/elements/1.1/' xmlns:ns1='http://schemas.openxmlformats.org/package/2006/metadata/core-properties' " w:xpath="/ns1:coreProperties[1]/ns0:title[1]" w:storeItemID="{6C3C8BC8-F283-45AE-878A-BAB7291924A1}"/>
                                        <w:text/>
                                      </w:sdtPr>
                                      <w:sdtEndPr/>
                                      <w:sdtContent>
                                        <w:p w14:paraId="0A8C4357" w14:textId="18CFD81F" w:rsidR="00676DD9" w:rsidRDefault="00676DD9" w:rsidP="00FB297A">
                                          <w:pPr>
                                            <w:pStyle w:val="Sinespaciado"/>
                                            <w:spacing w:line="312" w:lineRule="auto"/>
                                            <w:jc w:val="right"/>
                                            <w:rPr>
                                              <w:caps/>
                                              <w:color w:val="191919" w:themeColor="text1" w:themeTint="E6"/>
                                              <w:sz w:val="72"/>
                                              <w:szCs w:val="72"/>
                                            </w:rPr>
                                          </w:pPr>
                                          <w:r>
                                            <w:rPr>
                                              <w:caps/>
                                              <w:color w:val="191919" w:themeColor="text1" w:themeTint="E6"/>
                                              <w:sz w:val="72"/>
                                              <w:szCs w:val="72"/>
                                            </w:rPr>
                                            <w:t>Programa básico de ACCESIBILIDAD y SEGURIDAD</w:t>
                                          </w:r>
                                        </w:p>
                                      </w:sdtContent>
                                    </w:sdt>
                                    <w:p w14:paraId="42000685" w14:textId="70A76E54" w:rsidR="00676DD9" w:rsidRPr="00A83C18" w:rsidRDefault="00676DD9" w:rsidP="00CA0832">
                                      <w:pPr>
                                        <w:pStyle w:val="Subttulo"/>
                                        <w:jc w:val="right"/>
                                        <w:rPr>
                                          <w:sz w:val="32"/>
                                        </w:rPr>
                                      </w:pPr>
                                      <w:r w:rsidRPr="00A83C18">
                                        <w:rPr>
                                          <w:b/>
                                          <w:sz w:val="32"/>
                                        </w:rPr>
                                        <w:t xml:space="preserve">Predio, </w:t>
                                      </w:r>
                                      <w:r w:rsidRPr="00A83C18">
                                        <w:rPr>
                                          <w:b/>
                                          <w:sz w:val="32"/>
                                        </w:rPr>
                                        <w:t>á</w:t>
                                      </w:r>
                                      <w:r w:rsidRPr="00A83C18">
                                        <w:rPr>
                                          <w:b/>
                                          <w:sz w:val="32"/>
                                        </w:rPr>
                                        <w:t>reas exteriores y rasgos de la poblaci</w:t>
                                      </w:r>
                                      <w:r w:rsidRPr="00A83C18">
                                        <w:rPr>
                                          <w:b/>
                                          <w:sz w:val="32"/>
                                        </w:rPr>
                                        <w:t>ó</w:t>
                                      </w:r>
                                      <w:r w:rsidRPr="00A83C18">
                                        <w:rPr>
                                          <w:b/>
                                          <w:sz w:val="32"/>
                                        </w:rPr>
                                        <w:t>n</w:t>
                                      </w:r>
                                      <w:r w:rsidRPr="00A83C18">
                                        <w:rPr>
                                          <w:sz w:val="32"/>
                                        </w:rPr>
                                        <w:t xml:space="preserve"> en del centro de trabajo</w:t>
                                      </w:r>
                                    </w:p>
                                    <w:p w14:paraId="62408F7D" w14:textId="1C753198" w:rsidR="00676DD9" w:rsidRDefault="00676DD9" w:rsidP="00CD4C6A">
                                      <w:r>
                                        <w:rPr>
                                          <w:noProof/>
                                        </w:rPr>
                                        <w:drawing>
                                          <wp:inline distT="0" distB="0" distL="0" distR="0" wp14:anchorId="56FC4DEA" wp14:editId="2845DE9B">
                                            <wp:extent cx="3239917" cy="440446"/>
                                            <wp:effectExtent l="0" t="0" r="0" b="0"/>
                                            <wp:docPr id="58" name="Imagen 58"/>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8134" cy="447001"/>
                                                    </a:xfrm>
                                                    <a:prstGeom prst="rect">
                                                      <a:avLst/>
                                                    </a:prstGeom>
                                                    <a:noFill/>
                                                  </pic:spPr>
                                                </pic:pic>
                                              </a:graphicData>
                                            </a:graphic>
                                          </wp:inline>
                                        </w:drawing>
                                      </w:r>
                                    </w:p>
                                    <w:p w14:paraId="1606F2B6" w14:textId="77777777" w:rsidR="00676DD9" w:rsidRDefault="00676DD9">
                                      <w:pPr>
                                        <w:jc w:val="right"/>
                                        <w:rPr>
                                          <w:rFonts w:asciiTheme="minorHAnsi" w:eastAsiaTheme="minorEastAsia" w:hAnsiTheme="minorHAnsi" w:cstheme="minorBidi"/>
                                          <w:caps/>
                                          <w:color w:val="191919" w:themeColor="text1" w:themeTint="E6"/>
                                          <w:sz w:val="28"/>
                                          <w:szCs w:val="72"/>
                                        </w:rPr>
                                      </w:pPr>
                                      <w:r>
                                        <w:rPr>
                                          <w:rFonts w:asciiTheme="minorHAnsi" w:eastAsiaTheme="minorEastAsia" w:hAnsiTheme="minorHAnsi" w:cstheme="minorBidi"/>
                                          <w:caps/>
                                          <w:color w:val="191919" w:themeColor="text1" w:themeTint="E6"/>
                                          <w:sz w:val="28"/>
                                          <w:szCs w:val="72"/>
                                        </w:rPr>
                                        <w:fldChar w:fldCharType="begin"/>
                                      </w:r>
                                      <w:r>
                                        <w:rPr>
                                          <w:rFonts w:asciiTheme="minorHAnsi" w:eastAsiaTheme="minorEastAsia" w:hAnsiTheme="minorHAnsi" w:cstheme="minorBidi"/>
                                          <w:caps/>
                                          <w:color w:val="191919" w:themeColor="text1" w:themeTint="E6"/>
                                          <w:sz w:val="28"/>
                                          <w:szCs w:val="72"/>
                                        </w:rPr>
                                        <w:instrText xml:space="preserve"> MERGEFIELD ENITDAD_DEPENDECIA </w:instrText>
                                      </w:r>
                                      <w:r>
                                        <w:rPr>
                                          <w:rFonts w:asciiTheme="minorHAnsi" w:eastAsiaTheme="minorEastAsia" w:hAnsiTheme="minorHAnsi" w:cstheme="minorBidi"/>
                                          <w:caps/>
                                          <w:color w:val="191919" w:themeColor="text1" w:themeTint="E6"/>
                                          <w:sz w:val="28"/>
                                          <w:szCs w:val="72"/>
                                        </w:rPr>
                                        <w:fldChar w:fldCharType="separate"/>
                                      </w:r>
                                      <w:r>
                                        <w:rPr>
                                          <w:rFonts w:asciiTheme="minorHAnsi" w:eastAsiaTheme="minorEastAsia" w:hAnsiTheme="minorHAnsi" w:cstheme="minorBidi"/>
                                          <w:caps/>
                                          <w:noProof/>
                                          <w:color w:val="191919" w:themeColor="text1" w:themeTint="E6"/>
                                          <w:sz w:val="28"/>
                                          <w:szCs w:val="72"/>
                                        </w:rPr>
                                        <w:t>«ENITDAD_DEPENDECIA»</w:t>
                                      </w:r>
                                      <w:r>
                                        <w:rPr>
                                          <w:rFonts w:asciiTheme="minorHAnsi" w:eastAsiaTheme="minorEastAsia" w:hAnsiTheme="minorHAnsi" w:cstheme="minorBidi"/>
                                          <w:caps/>
                                          <w:color w:val="191919" w:themeColor="text1" w:themeTint="E6"/>
                                          <w:sz w:val="28"/>
                                          <w:szCs w:val="72"/>
                                        </w:rPr>
                                        <w:fldChar w:fldCharType="end"/>
                                      </w:r>
                                    </w:p>
                                    <w:p w14:paraId="7F243406" w14:textId="77777777" w:rsidR="00676DD9" w:rsidRDefault="00174A8E">
                                      <w:pPr>
                                        <w:jc w:val="right"/>
                                        <w:rPr>
                                          <w:noProof/>
                                          <w:color w:val="000000" w:themeColor="text1"/>
                                          <w:sz w:val="24"/>
                                          <w:szCs w:val="24"/>
                                        </w:rPr>
                                      </w:pPr>
                                      <w:sdt>
                                        <w:sdtPr>
                                          <w:rPr>
                                            <w:noProof/>
                                            <w:color w:val="000000" w:themeColor="text1"/>
                                            <w:sz w:val="24"/>
                                            <w:szCs w:val="24"/>
                                          </w:rPr>
                                          <w:alias w:val="Subtítulo"/>
                                          <w:tag w:val=""/>
                                          <w:id w:val="-1374453956"/>
                                          <w:dataBinding w:prefixMappings="xmlns:ns0='http://purl.org/dc/elements/1.1/' xmlns:ns1='http://schemas.openxmlformats.org/package/2006/metadata/core-properties' " w:xpath="/ns1:coreProperties[1]/ns0:subject[1]" w:storeItemID="{6C3C8BC8-F283-45AE-878A-BAB7291924A1}"/>
                                          <w:text/>
                                        </w:sdtPr>
                                        <w:sdtEndPr/>
                                        <w:sdtContent>
                                          <w:r w:rsidR="00676DD9">
                                            <w:rPr>
                                              <w:noProof/>
                                              <w:color w:val="000000" w:themeColor="text1"/>
                                              <w:sz w:val="24"/>
                                              <w:szCs w:val="24"/>
                                            </w:rPr>
                                            <w:t>«CT_NOMBRE»</w:t>
                                          </w:r>
                                        </w:sdtContent>
                                      </w:sdt>
                                    </w:p>
                                    <w:p w14:paraId="2399F427" w14:textId="389BD2C0" w:rsidR="00676DD9" w:rsidRDefault="00676DD9">
                                      <w:pPr>
                                        <w:jc w:val="right"/>
                                        <w:rPr>
                                          <w:sz w:val="24"/>
                                          <w:szCs w:val="24"/>
                                        </w:rPr>
                                      </w:pPr>
                                    </w:p>
                                  </w:tc>
                                  <w:tc>
                                    <w:tcPr>
                                      <w:tcW w:w="2432" w:type="pct"/>
                                      <w:vAlign w:val="center"/>
                                    </w:tcPr>
                                    <w:p w14:paraId="6438534F" w14:textId="77777777" w:rsidR="00676DD9" w:rsidRDefault="00676DD9">
                                      <w:pPr>
                                        <w:rPr>
                                          <w:color w:val="000000" w:themeColor="text1"/>
                                        </w:rPr>
                                      </w:pPr>
                                      <w:r>
                                        <w:rPr>
                                          <w:color w:val="000000" w:themeColor="text1"/>
                                        </w:rPr>
                                        <w:t>Enlace del Comité para la Igualdad Laboral y no discriminación:</w:t>
                                      </w:r>
                                    </w:p>
                                    <w:sdt>
                                      <w:sdtPr>
                                        <w:alias w:val="Fecha de publicación"/>
                                        <w:tag w:val=""/>
                                        <w:id w:val="2062206687"/>
                                        <w:placeholder>
                                          <w:docPart w:val="D739DA1083F645C0BC14786D965F52A4"/>
                                        </w:placeholder>
                                        <w:showingPlcHdr/>
                                        <w:dataBinding w:prefixMappings="xmlns:ns0='http://schemas.microsoft.com/office/2006/coverPageProps' " w:xpath="/ns0:CoverPageProperties[1]/ns0:PublishDate[1]" w:storeItemID="{55AF091B-3C7A-41E3-B477-F2FDAA23CFDA}"/>
                                        <w:date>
                                          <w:lid w:val="es-MX"/>
                                          <w:storeMappedDataAs w:val="dateTime"/>
                                          <w:calendar w:val="gregorian"/>
                                        </w:date>
                                      </w:sdtPr>
                                      <w:sdtEndPr/>
                                      <w:sdtContent>
                                        <w:p w14:paraId="5126AA61" w14:textId="77777777" w:rsidR="00676DD9" w:rsidRDefault="00676DD9">
                                          <w:pPr>
                                            <w:pStyle w:val="Sinespaciado"/>
                                          </w:pPr>
                                          <w:r w:rsidRPr="003B4C0E">
                                            <w:rPr>
                                              <w:rStyle w:val="Textodelmarcadordeposicin"/>
                                            </w:rPr>
                                            <w:t>[Fecha de publicación]</w:t>
                                          </w:r>
                                        </w:p>
                                      </w:sdtContent>
                                    </w:sdt>
                                  </w:tc>
                                </w:tr>
                              </w:tbl>
                              <w:p w14:paraId="1F8F0B0D" w14:textId="77777777" w:rsidR="00676DD9" w:rsidRDefault="00676DD9" w:rsidP="000465B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2186461" id="_x0000_t202" coordsize="21600,21600" o:spt="202" path="m,l,21600r21600,l21600,xe">
                    <v:stroke joinstyle="miter"/>
                    <v:path gradientshapeok="t" o:connecttype="rect"/>
                  </v:shapetype>
                  <v:shape id="Cuadro de texto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tbl>
                          <w:tblPr>
                            <w:tblW w:w="5000" w:type="pct"/>
                            <w:jc w:val="center"/>
                            <w:tblBorders>
                              <w:insideV w:val="single" w:sz="12" w:space="0" w:color="629DD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676DD9" w14:paraId="53633257" w14:textId="77777777">
                            <w:trPr>
                              <w:jc w:val="center"/>
                            </w:trPr>
                            <w:tc>
                              <w:tcPr>
                                <w:tcW w:w="2568" w:type="pct"/>
                                <w:vAlign w:val="center"/>
                              </w:tcPr>
                              <w:p w14:paraId="34D5D655" w14:textId="77777777" w:rsidR="00676DD9" w:rsidRDefault="00676DD9">
                                <w:pPr>
                                  <w:jc w:val="right"/>
                                </w:pPr>
                              </w:p>
                              <w:sdt>
                                <w:sdtPr>
                                  <w:rPr>
                                    <w:caps/>
                                    <w:color w:val="191919" w:themeColor="text1" w:themeTint="E6"/>
                                    <w:sz w:val="72"/>
                                    <w:szCs w:val="72"/>
                                  </w:rPr>
                                  <w:alias w:val="Título"/>
                                  <w:tag w:val=""/>
                                  <w:id w:val="364650975"/>
                                  <w:dataBinding w:prefixMappings="xmlns:ns0='http://purl.org/dc/elements/1.1/' xmlns:ns1='http://schemas.openxmlformats.org/package/2006/metadata/core-properties' " w:xpath="/ns1:coreProperties[1]/ns0:title[1]" w:storeItemID="{6C3C8BC8-F283-45AE-878A-BAB7291924A1}"/>
                                  <w:text/>
                                </w:sdtPr>
                                <w:sdtEndPr/>
                                <w:sdtContent>
                                  <w:p w14:paraId="0A8C4357" w14:textId="18CFD81F" w:rsidR="00676DD9" w:rsidRDefault="00676DD9" w:rsidP="00FB297A">
                                    <w:pPr>
                                      <w:pStyle w:val="Sinespaciado"/>
                                      <w:spacing w:line="312" w:lineRule="auto"/>
                                      <w:jc w:val="right"/>
                                      <w:rPr>
                                        <w:caps/>
                                        <w:color w:val="191919" w:themeColor="text1" w:themeTint="E6"/>
                                        <w:sz w:val="72"/>
                                        <w:szCs w:val="72"/>
                                      </w:rPr>
                                    </w:pPr>
                                    <w:r>
                                      <w:rPr>
                                        <w:caps/>
                                        <w:color w:val="191919" w:themeColor="text1" w:themeTint="E6"/>
                                        <w:sz w:val="72"/>
                                        <w:szCs w:val="72"/>
                                      </w:rPr>
                                      <w:t>Programa básico de ACCESIBILIDAD y SEGURIDAD</w:t>
                                    </w:r>
                                  </w:p>
                                </w:sdtContent>
                              </w:sdt>
                              <w:p w14:paraId="42000685" w14:textId="70A76E54" w:rsidR="00676DD9" w:rsidRPr="00A83C18" w:rsidRDefault="00676DD9" w:rsidP="00CA0832">
                                <w:pPr>
                                  <w:pStyle w:val="Subttulo"/>
                                  <w:jc w:val="right"/>
                                  <w:rPr>
                                    <w:sz w:val="32"/>
                                  </w:rPr>
                                </w:pPr>
                                <w:r w:rsidRPr="00A83C18">
                                  <w:rPr>
                                    <w:b/>
                                    <w:sz w:val="32"/>
                                  </w:rPr>
                                  <w:t xml:space="preserve">Predio, </w:t>
                                </w:r>
                                <w:r w:rsidRPr="00A83C18">
                                  <w:rPr>
                                    <w:b/>
                                    <w:sz w:val="32"/>
                                  </w:rPr>
                                  <w:t>á</w:t>
                                </w:r>
                                <w:r w:rsidRPr="00A83C18">
                                  <w:rPr>
                                    <w:b/>
                                    <w:sz w:val="32"/>
                                  </w:rPr>
                                  <w:t>reas exteriores y rasgos de la poblaci</w:t>
                                </w:r>
                                <w:r w:rsidRPr="00A83C18">
                                  <w:rPr>
                                    <w:b/>
                                    <w:sz w:val="32"/>
                                  </w:rPr>
                                  <w:t>ó</w:t>
                                </w:r>
                                <w:r w:rsidRPr="00A83C18">
                                  <w:rPr>
                                    <w:b/>
                                    <w:sz w:val="32"/>
                                  </w:rPr>
                                  <w:t>n</w:t>
                                </w:r>
                                <w:r w:rsidRPr="00A83C18">
                                  <w:rPr>
                                    <w:sz w:val="32"/>
                                  </w:rPr>
                                  <w:t xml:space="preserve"> en del centro de trabajo</w:t>
                                </w:r>
                              </w:p>
                              <w:p w14:paraId="62408F7D" w14:textId="1C753198" w:rsidR="00676DD9" w:rsidRDefault="00676DD9" w:rsidP="00CD4C6A">
                                <w:r>
                                  <w:rPr>
                                    <w:noProof/>
                                  </w:rPr>
                                  <w:drawing>
                                    <wp:inline distT="0" distB="0" distL="0" distR="0" wp14:anchorId="56FC4DEA" wp14:editId="2845DE9B">
                                      <wp:extent cx="3239917" cy="440446"/>
                                      <wp:effectExtent l="0" t="0" r="0" b="0"/>
                                      <wp:docPr id="58" name="Imagen 58"/>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8134" cy="447001"/>
                                              </a:xfrm>
                                              <a:prstGeom prst="rect">
                                                <a:avLst/>
                                              </a:prstGeom>
                                              <a:noFill/>
                                            </pic:spPr>
                                          </pic:pic>
                                        </a:graphicData>
                                      </a:graphic>
                                    </wp:inline>
                                  </w:drawing>
                                </w:r>
                              </w:p>
                              <w:p w14:paraId="1606F2B6" w14:textId="77777777" w:rsidR="00676DD9" w:rsidRDefault="00676DD9">
                                <w:pPr>
                                  <w:jc w:val="right"/>
                                  <w:rPr>
                                    <w:rFonts w:asciiTheme="minorHAnsi" w:eastAsiaTheme="minorEastAsia" w:hAnsiTheme="minorHAnsi" w:cstheme="minorBidi"/>
                                    <w:caps/>
                                    <w:color w:val="191919" w:themeColor="text1" w:themeTint="E6"/>
                                    <w:sz w:val="28"/>
                                    <w:szCs w:val="72"/>
                                  </w:rPr>
                                </w:pPr>
                                <w:r>
                                  <w:rPr>
                                    <w:rFonts w:asciiTheme="minorHAnsi" w:eastAsiaTheme="minorEastAsia" w:hAnsiTheme="minorHAnsi" w:cstheme="minorBidi"/>
                                    <w:caps/>
                                    <w:color w:val="191919" w:themeColor="text1" w:themeTint="E6"/>
                                    <w:sz w:val="28"/>
                                    <w:szCs w:val="72"/>
                                  </w:rPr>
                                  <w:fldChar w:fldCharType="begin"/>
                                </w:r>
                                <w:r>
                                  <w:rPr>
                                    <w:rFonts w:asciiTheme="minorHAnsi" w:eastAsiaTheme="minorEastAsia" w:hAnsiTheme="minorHAnsi" w:cstheme="minorBidi"/>
                                    <w:caps/>
                                    <w:color w:val="191919" w:themeColor="text1" w:themeTint="E6"/>
                                    <w:sz w:val="28"/>
                                    <w:szCs w:val="72"/>
                                  </w:rPr>
                                  <w:instrText xml:space="preserve"> MERGEFIELD ENITDAD_DEPENDECIA </w:instrText>
                                </w:r>
                                <w:r>
                                  <w:rPr>
                                    <w:rFonts w:asciiTheme="minorHAnsi" w:eastAsiaTheme="minorEastAsia" w:hAnsiTheme="minorHAnsi" w:cstheme="minorBidi"/>
                                    <w:caps/>
                                    <w:color w:val="191919" w:themeColor="text1" w:themeTint="E6"/>
                                    <w:sz w:val="28"/>
                                    <w:szCs w:val="72"/>
                                  </w:rPr>
                                  <w:fldChar w:fldCharType="separate"/>
                                </w:r>
                                <w:r>
                                  <w:rPr>
                                    <w:rFonts w:asciiTheme="minorHAnsi" w:eastAsiaTheme="minorEastAsia" w:hAnsiTheme="minorHAnsi" w:cstheme="minorBidi"/>
                                    <w:caps/>
                                    <w:noProof/>
                                    <w:color w:val="191919" w:themeColor="text1" w:themeTint="E6"/>
                                    <w:sz w:val="28"/>
                                    <w:szCs w:val="72"/>
                                  </w:rPr>
                                  <w:t>«ENITDAD_DEPENDECIA»</w:t>
                                </w:r>
                                <w:r>
                                  <w:rPr>
                                    <w:rFonts w:asciiTheme="minorHAnsi" w:eastAsiaTheme="minorEastAsia" w:hAnsiTheme="minorHAnsi" w:cstheme="minorBidi"/>
                                    <w:caps/>
                                    <w:color w:val="191919" w:themeColor="text1" w:themeTint="E6"/>
                                    <w:sz w:val="28"/>
                                    <w:szCs w:val="72"/>
                                  </w:rPr>
                                  <w:fldChar w:fldCharType="end"/>
                                </w:r>
                              </w:p>
                              <w:p w14:paraId="7F243406" w14:textId="77777777" w:rsidR="00676DD9" w:rsidRDefault="00174A8E">
                                <w:pPr>
                                  <w:jc w:val="right"/>
                                  <w:rPr>
                                    <w:noProof/>
                                    <w:color w:val="000000" w:themeColor="text1"/>
                                    <w:sz w:val="24"/>
                                    <w:szCs w:val="24"/>
                                  </w:rPr>
                                </w:pPr>
                                <w:sdt>
                                  <w:sdtPr>
                                    <w:rPr>
                                      <w:noProof/>
                                      <w:color w:val="000000" w:themeColor="text1"/>
                                      <w:sz w:val="24"/>
                                      <w:szCs w:val="24"/>
                                    </w:rPr>
                                    <w:alias w:val="Subtítulo"/>
                                    <w:tag w:val=""/>
                                    <w:id w:val="-1374453956"/>
                                    <w:dataBinding w:prefixMappings="xmlns:ns0='http://purl.org/dc/elements/1.1/' xmlns:ns1='http://schemas.openxmlformats.org/package/2006/metadata/core-properties' " w:xpath="/ns1:coreProperties[1]/ns0:subject[1]" w:storeItemID="{6C3C8BC8-F283-45AE-878A-BAB7291924A1}"/>
                                    <w:text/>
                                  </w:sdtPr>
                                  <w:sdtEndPr/>
                                  <w:sdtContent>
                                    <w:r w:rsidR="00676DD9">
                                      <w:rPr>
                                        <w:noProof/>
                                        <w:color w:val="000000" w:themeColor="text1"/>
                                        <w:sz w:val="24"/>
                                        <w:szCs w:val="24"/>
                                      </w:rPr>
                                      <w:t>«CT_NOMBRE»</w:t>
                                    </w:r>
                                  </w:sdtContent>
                                </w:sdt>
                              </w:p>
                              <w:p w14:paraId="2399F427" w14:textId="389BD2C0" w:rsidR="00676DD9" w:rsidRDefault="00676DD9">
                                <w:pPr>
                                  <w:jc w:val="right"/>
                                  <w:rPr>
                                    <w:sz w:val="24"/>
                                    <w:szCs w:val="24"/>
                                  </w:rPr>
                                </w:pPr>
                              </w:p>
                            </w:tc>
                            <w:tc>
                              <w:tcPr>
                                <w:tcW w:w="2432" w:type="pct"/>
                                <w:vAlign w:val="center"/>
                              </w:tcPr>
                              <w:p w14:paraId="6438534F" w14:textId="77777777" w:rsidR="00676DD9" w:rsidRDefault="00676DD9">
                                <w:pPr>
                                  <w:rPr>
                                    <w:color w:val="000000" w:themeColor="text1"/>
                                  </w:rPr>
                                </w:pPr>
                                <w:r>
                                  <w:rPr>
                                    <w:color w:val="000000" w:themeColor="text1"/>
                                  </w:rPr>
                                  <w:t>Enlace del Comité para la Igualdad Laboral y no discriminación:</w:t>
                                </w:r>
                              </w:p>
                              <w:sdt>
                                <w:sdtPr>
                                  <w:alias w:val="Fecha de publicación"/>
                                  <w:tag w:val=""/>
                                  <w:id w:val="2062206687"/>
                                  <w:placeholder>
                                    <w:docPart w:val="D739DA1083F645C0BC14786D965F52A4"/>
                                  </w:placeholder>
                                  <w:showingPlcHdr/>
                                  <w:dataBinding w:prefixMappings="xmlns:ns0='http://schemas.microsoft.com/office/2006/coverPageProps' " w:xpath="/ns0:CoverPageProperties[1]/ns0:PublishDate[1]" w:storeItemID="{55AF091B-3C7A-41E3-B477-F2FDAA23CFDA}"/>
                                  <w:date>
                                    <w:lid w:val="es-MX"/>
                                    <w:storeMappedDataAs w:val="dateTime"/>
                                    <w:calendar w:val="gregorian"/>
                                  </w:date>
                                </w:sdtPr>
                                <w:sdtEndPr/>
                                <w:sdtContent>
                                  <w:p w14:paraId="5126AA61" w14:textId="77777777" w:rsidR="00676DD9" w:rsidRDefault="00676DD9">
                                    <w:pPr>
                                      <w:pStyle w:val="Sinespaciado"/>
                                    </w:pPr>
                                    <w:r w:rsidRPr="003B4C0E">
                                      <w:rPr>
                                        <w:rStyle w:val="Textodelmarcadordeposicin"/>
                                      </w:rPr>
                                      <w:t>[Fecha de publicación]</w:t>
                                    </w:r>
                                  </w:p>
                                </w:sdtContent>
                              </w:sdt>
                            </w:tc>
                          </w:tr>
                        </w:tbl>
                        <w:p w14:paraId="1F8F0B0D" w14:textId="77777777" w:rsidR="00676DD9" w:rsidRDefault="00676DD9" w:rsidP="000465BD"/>
                      </w:txbxContent>
                    </v:textbox>
                    <w10:wrap anchorx="page" anchory="page"/>
                  </v:shape>
                </w:pict>
              </mc:Fallback>
            </mc:AlternateContent>
          </w:r>
          <w:r>
            <w:br w:type="page"/>
          </w:r>
        </w:p>
      </w:sdtContent>
    </w:sdt>
    <w:p w14:paraId="39E58857" w14:textId="77777777" w:rsidR="000465BD" w:rsidRDefault="000465BD" w:rsidP="000465BD">
      <w:pPr>
        <w:pStyle w:val="Ttulo1"/>
      </w:pPr>
      <w:bookmarkStart w:id="0" w:name="_Toc465082235"/>
      <w:r>
        <w:lastRenderedPageBreak/>
        <w:t>Presentación</w:t>
      </w:r>
      <w:bookmarkEnd w:id="0"/>
    </w:p>
    <w:p w14:paraId="35AC3AF6" w14:textId="77777777" w:rsidR="000465BD" w:rsidRDefault="000465BD" w:rsidP="000465BD"/>
    <w:p w14:paraId="2B5EC28A" w14:textId="77777777" w:rsidR="000465BD" w:rsidRDefault="000465BD" w:rsidP="000465BD"/>
    <w:p w14:paraId="6D59F36F" w14:textId="77777777" w:rsidR="000465BD" w:rsidRDefault="000465BD" w:rsidP="000465BD"/>
    <w:p w14:paraId="2EDCD838" w14:textId="77777777" w:rsidR="000465BD" w:rsidRDefault="000465BD" w:rsidP="000465BD"/>
    <w:p w14:paraId="695FAF96" w14:textId="77777777" w:rsidR="000465BD" w:rsidRDefault="000465BD" w:rsidP="000465BD"/>
    <w:p w14:paraId="16E00621" w14:textId="77777777" w:rsidR="000465BD" w:rsidRDefault="000465BD" w:rsidP="000465BD"/>
    <w:p w14:paraId="2B57E466" w14:textId="77777777" w:rsidR="000465BD" w:rsidRDefault="000465BD" w:rsidP="000465BD"/>
    <w:p w14:paraId="65E1F0AC" w14:textId="77777777" w:rsidR="000465BD" w:rsidRDefault="000465BD" w:rsidP="000465BD"/>
    <w:p w14:paraId="27DAEB99" w14:textId="77777777" w:rsidR="000465BD" w:rsidRDefault="000465BD" w:rsidP="000465BD"/>
    <w:p w14:paraId="148D22C1" w14:textId="77777777" w:rsidR="000465BD" w:rsidRDefault="000465BD" w:rsidP="000465BD">
      <w:r>
        <w:t xml:space="preserve">El camino a los entornos accesibles pasa invariablemente por la conciencia de la diversidad del ser humano. Productos, entornos, servicios plenamente incluyentes implica acercarnos a los extremos de esa diversidad, ahí donde estamos las personas con movilidad reducida, las personas con discapacidad. </w:t>
      </w:r>
    </w:p>
    <w:p w14:paraId="057AF53F" w14:textId="77777777" w:rsidR="000465BD" w:rsidRDefault="000465BD" w:rsidP="000465BD">
      <w:r>
        <w:t>El Instituto Guanajuatense para las personas con Discapacidad, a través de la Coordinación de Accesibilidad colabora con el esfuerzo interinstitucional para implementar un clima de igualdad y no discriminación.</w:t>
      </w:r>
    </w:p>
    <w:p w14:paraId="591F2F07" w14:textId="77777777" w:rsidR="000465BD" w:rsidRDefault="000465BD" w:rsidP="000465BD">
      <w:r>
        <w:t xml:space="preserve">Los métodos y herramientas implícitos en el plan de accesibilidad contribuyen a una toma de conciencia activa, orientada a la mejora continua de los entornos laborales </w:t>
      </w:r>
    </w:p>
    <w:p w14:paraId="1C5C01C7" w14:textId="77777777" w:rsidR="000465BD" w:rsidRDefault="000465BD" w:rsidP="000465BD">
      <w:r>
        <w:t>En el marco de la Norma Mexicana NMX025-SCFI-2015 En Igualdad Laboral y no Discriminación se plantea la elaboración del plan de accesibilidad, integrado en cada centro laboral dos documentos: el primero destinado al perímetro y áreas exteriores del mimo, el segundo al o los edificios dentro del predio.</w:t>
      </w:r>
    </w:p>
    <w:p w14:paraId="10BCE7CB" w14:textId="77777777" w:rsidR="000465BD" w:rsidRDefault="000465BD" w:rsidP="000465BD">
      <w:r>
        <w:t>La estrategia propuesta para el Estado de Guanajuato donde se integran las acciones de la Coordinación de Protección Civil, abarcan acciones básicas en materia accesibilidad y seguridad fácilmente identificables en los centros de trabajo para dar inicio la planeación de su atención en el corto y mediano plazo en el marco de lo establecido en el artículo 132 de la Ley Federal del Trabajo.</w:t>
      </w:r>
    </w:p>
    <w:p w14:paraId="3A150893" w14:textId="77777777" w:rsidR="000465BD" w:rsidRDefault="000465BD" w:rsidP="000465BD">
      <w:pPr>
        <w:jc w:val="right"/>
      </w:pPr>
    </w:p>
    <w:p w14:paraId="53F6C139" w14:textId="6E1183BD" w:rsidR="000465BD" w:rsidRDefault="000465BD" w:rsidP="000465BD">
      <w:pPr>
        <w:jc w:val="right"/>
      </w:pPr>
      <w:r>
        <w:rPr>
          <w:rStyle w:val="nfasisintenso"/>
        </w:rPr>
        <w:t xml:space="preserve">Lic. Anabel Pulido López </w:t>
      </w:r>
      <w:r>
        <w:t>|</w:t>
      </w:r>
      <w:r>
        <w:rPr>
          <w:rStyle w:val="nfasisintenso"/>
        </w:rPr>
        <w:t xml:space="preserve"> </w:t>
      </w:r>
      <w:r>
        <w:rPr>
          <w:rStyle w:val="nfasissutil"/>
        </w:rPr>
        <w:t>Instituto para la</w:t>
      </w:r>
      <w:r w:rsidR="001565CA">
        <w:rPr>
          <w:rStyle w:val="nfasissutil"/>
        </w:rPr>
        <w:t>s</w:t>
      </w:r>
      <w:r>
        <w:rPr>
          <w:rStyle w:val="nfasissutil"/>
        </w:rPr>
        <w:t xml:space="preserve"> Mujer</w:t>
      </w:r>
      <w:r w:rsidR="001565CA">
        <w:rPr>
          <w:rStyle w:val="nfasissutil"/>
        </w:rPr>
        <w:t>es</w:t>
      </w:r>
      <w:r>
        <w:rPr>
          <w:rStyle w:val="nfasissutil"/>
        </w:rPr>
        <w:t xml:space="preserve"> Guanajuatense</w:t>
      </w:r>
      <w:r w:rsidR="001565CA">
        <w:rPr>
          <w:rStyle w:val="nfasissutil"/>
        </w:rPr>
        <w:t>s</w:t>
      </w:r>
    </w:p>
    <w:p w14:paraId="3C5F8F09" w14:textId="48CA3F13" w:rsidR="000465BD" w:rsidRPr="006C4BA5" w:rsidRDefault="000465BD" w:rsidP="000465BD">
      <w:pPr>
        <w:jc w:val="right"/>
        <w:rPr>
          <w:rStyle w:val="nfasissutil"/>
        </w:rPr>
      </w:pPr>
      <w:r w:rsidRPr="006C4BA5">
        <w:rPr>
          <w:rStyle w:val="nfasisintenso"/>
        </w:rPr>
        <w:t xml:space="preserve">Arq. </w:t>
      </w:r>
      <w:r>
        <w:rPr>
          <w:rStyle w:val="nfasisintenso"/>
        </w:rPr>
        <w:t xml:space="preserve">Luis Antonio </w:t>
      </w:r>
      <w:r w:rsidRPr="006C4BA5">
        <w:rPr>
          <w:rStyle w:val="nfasisintenso"/>
        </w:rPr>
        <w:t>G</w:t>
      </w:r>
      <w:r w:rsidR="005F5366">
        <w:rPr>
          <w:rStyle w:val="nfasisintenso"/>
        </w:rPr>
        <w:t>ü</w:t>
      </w:r>
      <w:r w:rsidRPr="006C4BA5">
        <w:rPr>
          <w:rStyle w:val="nfasisintenso"/>
        </w:rPr>
        <w:t>ereca</w:t>
      </w:r>
      <w:r>
        <w:rPr>
          <w:rStyle w:val="nfasisintenso"/>
        </w:rPr>
        <w:t xml:space="preserve"> Pérez </w:t>
      </w:r>
      <w:r w:rsidRPr="00B13CE1">
        <w:t>|</w:t>
      </w:r>
      <w:r>
        <w:rPr>
          <w:rStyle w:val="nfasisintenso"/>
        </w:rPr>
        <w:t xml:space="preserve"> </w:t>
      </w:r>
      <w:r w:rsidRPr="001565CA">
        <w:rPr>
          <w:rStyle w:val="nfasissutil"/>
        </w:rPr>
        <w:t xml:space="preserve">Coordinación </w:t>
      </w:r>
      <w:r w:rsidRPr="006C4BA5">
        <w:rPr>
          <w:rStyle w:val="nfasissutil"/>
        </w:rPr>
        <w:t>Estatal de Protección Civil</w:t>
      </w:r>
    </w:p>
    <w:p w14:paraId="38FF1241" w14:textId="069FDF14" w:rsidR="000465BD" w:rsidRDefault="000465BD" w:rsidP="000465BD">
      <w:pPr>
        <w:jc w:val="right"/>
        <w:rPr>
          <w:rStyle w:val="nfasissutil"/>
        </w:rPr>
      </w:pPr>
      <w:r w:rsidRPr="006C4BA5">
        <w:rPr>
          <w:rStyle w:val="nfasisintenso"/>
        </w:rPr>
        <w:t xml:space="preserve">Lic. José José Grimaldo </w:t>
      </w:r>
      <w:r w:rsidR="001565CA" w:rsidRPr="006C4BA5">
        <w:rPr>
          <w:rStyle w:val="nfasisintenso"/>
        </w:rPr>
        <w:t>Colmenero</w:t>
      </w:r>
      <w:r>
        <w:t xml:space="preserve"> | </w:t>
      </w:r>
      <w:r>
        <w:rPr>
          <w:rStyle w:val="nfasissutil"/>
        </w:rPr>
        <w:t>Instituto Guanajuatense para las Personas Con Discapacidad</w:t>
      </w:r>
    </w:p>
    <w:p w14:paraId="2C6C141E" w14:textId="77777777" w:rsidR="000465BD" w:rsidRPr="003F716B" w:rsidRDefault="000465BD" w:rsidP="000465BD">
      <w:pPr>
        <w:pStyle w:val="Sinespaciado"/>
        <w:spacing w:line="312" w:lineRule="auto"/>
        <w:jc w:val="right"/>
        <w:rPr>
          <w:rFonts w:ascii="Calibri Light" w:eastAsia="Times New Roman" w:hAnsi="Calibri Light" w:cs="Times New Roman"/>
          <w:caps/>
          <w:color w:val="191919" w:themeColor="text1" w:themeTint="E6"/>
          <w:sz w:val="20"/>
          <w:szCs w:val="20"/>
        </w:rPr>
      </w:pPr>
      <w:r w:rsidRPr="00994F40">
        <w:rPr>
          <w:rStyle w:val="nfasisintenso"/>
          <w:color w:val="00B050"/>
          <w:sz w:val="20"/>
          <w:szCs w:val="20"/>
        </w:rPr>
        <w:t>[TITULAR]</w:t>
      </w:r>
      <w:r w:rsidRPr="00994F40">
        <w:rPr>
          <w:color w:val="00B050"/>
          <w:sz w:val="20"/>
          <w:szCs w:val="20"/>
        </w:rPr>
        <w:t xml:space="preserve"> </w:t>
      </w:r>
      <w:r w:rsidRPr="003F716B">
        <w:rPr>
          <w:sz w:val="20"/>
          <w:szCs w:val="20"/>
        </w:rPr>
        <w:t xml:space="preserve">| </w:t>
      </w:r>
      <w:sdt>
        <w:sdtPr>
          <w:rPr>
            <w:caps/>
            <w:noProof/>
            <w:color w:val="191919" w:themeColor="text1" w:themeTint="E6"/>
            <w:sz w:val="20"/>
            <w:szCs w:val="20"/>
          </w:rPr>
          <w:alias w:val="Compañía"/>
          <w:tag w:val=""/>
          <w:id w:val="1878197770"/>
          <w:placeholder>
            <w:docPart w:val="C7861374E21D4E55B1C265CD33E399A4"/>
          </w:placeholder>
          <w:dataBinding w:prefixMappings="xmlns:ns0='http://schemas.openxmlformats.org/officeDocument/2006/extended-properties' " w:xpath="/ns0:Properties[1]/ns0:Company[1]" w:storeItemID="{6668398D-A668-4E3E-A5EB-62B293D839F1}"/>
          <w:text/>
        </w:sdtPr>
        <w:sdtEndPr/>
        <w:sdtContent>
          <w:r>
            <w:rPr>
              <w:caps/>
              <w:noProof/>
              <w:color w:val="191919" w:themeColor="text1" w:themeTint="E6"/>
              <w:sz w:val="20"/>
              <w:szCs w:val="20"/>
            </w:rPr>
            <w:t>«ENITDAD_DEPENDECIA»</w:t>
          </w:r>
        </w:sdtContent>
      </w:sdt>
    </w:p>
    <w:p w14:paraId="494C87D5" w14:textId="77777777" w:rsidR="000465BD" w:rsidRPr="001F5AA2" w:rsidRDefault="000465BD" w:rsidP="000465BD">
      <w:pPr>
        <w:jc w:val="right"/>
        <w:rPr>
          <w:rStyle w:val="nfasisintenso"/>
        </w:rPr>
      </w:pPr>
    </w:p>
    <w:p w14:paraId="1803D46B" w14:textId="77777777" w:rsidR="000465BD" w:rsidRDefault="000465BD" w:rsidP="000465BD">
      <w:pPr>
        <w:tabs>
          <w:tab w:val="left" w:pos="7080"/>
        </w:tabs>
        <w:jc w:val="left"/>
      </w:pPr>
      <w:r>
        <w:tab/>
      </w:r>
    </w:p>
    <w:p w14:paraId="65F8BEC5" w14:textId="77777777" w:rsidR="000465BD" w:rsidRDefault="000465BD" w:rsidP="000465BD">
      <w:pPr>
        <w:tabs>
          <w:tab w:val="left" w:pos="7080"/>
        </w:tabs>
        <w:jc w:val="left"/>
      </w:pPr>
      <w:r w:rsidRPr="000D7DB0">
        <w:br w:type="page"/>
      </w:r>
      <w:r>
        <w:lastRenderedPageBreak/>
        <w:tab/>
      </w:r>
    </w:p>
    <w:p w14:paraId="12BB8AB9" w14:textId="77777777" w:rsidR="000465BD" w:rsidRDefault="000465BD" w:rsidP="000465BD">
      <w:pPr>
        <w:jc w:val="left"/>
      </w:pPr>
    </w:p>
    <w:p w14:paraId="3FC5980D" w14:textId="77777777" w:rsidR="000465BD" w:rsidRDefault="000465BD" w:rsidP="000465BD">
      <w:pPr>
        <w:jc w:val="right"/>
      </w:pPr>
    </w:p>
    <w:p w14:paraId="1A66F115" w14:textId="77777777" w:rsidR="000465BD" w:rsidRDefault="000465BD" w:rsidP="000465BD">
      <w:pPr>
        <w:pStyle w:val="Ttulo1"/>
      </w:pPr>
      <w:bookmarkStart w:id="1" w:name="_Toc465082236"/>
      <w:r>
        <w:t>Contenido</w:t>
      </w:r>
      <w:bookmarkStart w:id="2" w:name="_GoBack"/>
      <w:bookmarkEnd w:id="1"/>
      <w:bookmarkEnd w:id="2"/>
    </w:p>
    <w:sdt>
      <w:sdtPr>
        <w:rPr>
          <w:rFonts w:ascii="Calibri Light" w:eastAsia="Times New Roman" w:hAnsi="Calibri Light" w:cs="Times New Roman"/>
          <w:color w:val="auto"/>
          <w:sz w:val="22"/>
          <w:szCs w:val="22"/>
          <w:lang w:val="es-ES"/>
        </w:rPr>
        <w:id w:val="-842168250"/>
        <w:docPartObj>
          <w:docPartGallery w:val="Table of Contents"/>
          <w:docPartUnique/>
        </w:docPartObj>
      </w:sdtPr>
      <w:sdtEndPr>
        <w:rPr>
          <w:b/>
          <w:bCs/>
        </w:rPr>
      </w:sdtEndPr>
      <w:sdtContent>
        <w:p w14:paraId="7A3B7B9B" w14:textId="77777777" w:rsidR="000465BD" w:rsidRDefault="000465BD" w:rsidP="000465BD">
          <w:pPr>
            <w:pStyle w:val="TtulodeTDC"/>
          </w:pPr>
        </w:p>
        <w:p w14:paraId="46368470" w14:textId="77777777" w:rsidR="00AB79ED" w:rsidRDefault="000465BD">
          <w:pPr>
            <w:pStyle w:val="TDC1"/>
            <w:tabs>
              <w:tab w:val="right" w:leader="dot" w:pos="962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65082235" w:history="1">
            <w:r w:rsidR="00AB79ED" w:rsidRPr="001B523E">
              <w:rPr>
                <w:rStyle w:val="Hipervnculo"/>
                <w:noProof/>
              </w:rPr>
              <w:t>Presentación</w:t>
            </w:r>
            <w:r w:rsidR="00AB79ED">
              <w:rPr>
                <w:noProof/>
                <w:webHidden/>
              </w:rPr>
              <w:tab/>
            </w:r>
            <w:r w:rsidR="00AB79ED">
              <w:rPr>
                <w:noProof/>
                <w:webHidden/>
              </w:rPr>
              <w:fldChar w:fldCharType="begin"/>
            </w:r>
            <w:r w:rsidR="00AB79ED">
              <w:rPr>
                <w:noProof/>
                <w:webHidden/>
              </w:rPr>
              <w:instrText xml:space="preserve"> PAGEREF _Toc465082235 \h </w:instrText>
            </w:r>
            <w:r w:rsidR="00AB79ED">
              <w:rPr>
                <w:noProof/>
                <w:webHidden/>
              </w:rPr>
            </w:r>
            <w:r w:rsidR="00AB79ED">
              <w:rPr>
                <w:noProof/>
                <w:webHidden/>
              </w:rPr>
              <w:fldChar w:fldCharType="separate"/>
            </w:r>
            <w:r w:rsidR="005A69E9">
              <w:rPr>
                <w:noProof/>
                <w:webHidden/>
              </w:rPr>
              <w:t>1</w:t>
            </w:r>
            <w:r w:rsidR="00AB79ED">
              <w:rPr>
                <w:noProof/>
                <w:webHidden/>
              </w:rPr>
              <w:fldChar w:fldCharType="end"/>
            </w:r>
          </w:hyperlink>
        </w:p>
        <w:p w14:paraId="348399F9" w14:textId="77777777" w:rsidR="00AB79ED" w:rsidRDefault="00AB79ED">
          <w:pPr>
            <w:pStyle w:val="TDC1"/>
            <w:tabs>
              <w:tab w:val="right" w:leader="dot" w:pos="9622"/>
            </w:tabs>
            <w:rPr>
              <w:rFonts w:asciiTheme="minorHAnsi" w:eastAsiaTheme="minorEastAsia" w:hAnsiTheme="minorHAnsi" w:cstheme="minorBidi"/>
              <w:noProof/>
            </w:rPr>
          </w:pPr>
          <w:hyperlink w:anchor="_Toc465082236" w:history="1">
            <w:r w:rsidRPr="001B523E">
              <w:rPr>
                <w:rStyle w:val="Hipervnculo"/>
                <w:noProof/>
              </w:rPr>
              <w:t>Contenido</w:t>
            </w:r>
            <w:r>
              <w:rPr>
                <w:noProof/>
                <w:webHidden/>
              </w:rPr>
              <w:tab/>
            </w:r>
            <w:r>
              <w:rPr>
                <w:noProof/>
                <w:webHidden/>
              </w:rPr>
              <w:fldChar w:fldCharType="begin"/>
            </w:r>
            <w:r>
              <w:rPr>
                <w:noProof/>
                <w:webHidden/>
              </w:rPr>
              <w:instrText xml:space="preserve"> PAGEREF _Toc465082236 \h </w:instrText>
            </w:r>
            <w:r>
              <w:rPr>
                <w:noProof/>
                <w:webHidden/>
              </w:rPr>
            </w:r>
            <w:r>
              <w:rPr>
                <w:noProof/>
                <w:webHidden/>
              </w:rPr>
              <w:fldChar w:fldCharType="separate"/>
            </w:r>
            <w:r w:rsidR="005A69E9">
              <w:rPr>
                <w:noProof/>
                <w:webHidden/>
              </w:rPr>
              <w:t>2</w:t>
            </w:r>
            <w:r>
              <w:rPr>
                <w:noProof/>
                <w:webHidden/>
              </w:rPr>
              <w:fldChar w:fldCharType="end"/>
            </w:r>
          </w:hyperlink>
        </w:p>
        <w:p w14:paraId="37B6C4C4" w14:textId="77777777" w:rsidR="00AB79ED" w:rsidRDefault="00AB79ED">
          <w:pPr>
            <w:pStyle w:val="TDC1"/>
            <w:tabs>
              <w:tab w:val="left" w:pos="440"/>
              <w:tab w:val="right" w:leader="dot" w:pos="9622"/>
            </w:tabs>
            <w:rPr>
              <w:rFonts w:asciiTheme="minorHAnsi" w:eastAsiaTheme="minorEastAsia" w:hAnsiTheme="minorHAnsi" w:cstheme="minorBidi"/>
              <w:noProof/>
            </w:rPr>
          </w:pPr>
          <w:hyperlink w:anchor="_Toc465082237" w:history="1">
            <w:r w:rsidRPr="001B523E">
              <w:rPr>
                <w:rStyle w:val="Hipervnculo"/>
                <w:noProof/>
              </w:rPr>
              <w:t>1.</w:t>
            </w:r>
            <w:r>
              <w:rPr>
                <w:rFonts w:asciiTheme="minorHAnsi" w:eastAsiaTheme="minorEastAsia" w:hAnsiTheme="minorHAnsi" w:cstheme="minorBidi"/>
                <w:noProof/>
              </w:rPr>
              <w:tab/>
            </w:r>
            <w:r w:rsidRPr="001B523E">
              <w:rPr>
                <w:rStyle w:val="Hipervnculo"/>
                <w:noProof/>
              </w:rPr>
              <w:t>Antecedentes</w:t>
            </w:r>
            <w:r>
              <w:rPr>
                <w:noProof/>
                <w:webHidden/>
              </w:rPr>
              <w:tab/>
            </w:r>
            <w:r>
              <w:rPr>
                <w:noProof/>
                <w:webHidden/>
              </w:rPr>
              <w:fldChar w:fldCharType="begin"/>
            </w:r>
            <w:r>
              <w:rPr>
                <w:noProof/>
                <w:webHidden/>
              </w:rPr>
              <w:instrText xml:space="preserve"> PAGEREF _Toc465082237 \h </w:instrText>
            </w:r>
            <w:r>
              <w:rPr>
                <w:noProof/>
                <w:webHidden/>
              </w:rPr>
            </w:r>
            <w:r>
              <w:rPr>
                <w:noProof/>
                <w:webHidden/>
              </w:rPr>
              <w:fldChar w:fldCharType="separate"/>
            </w:r>
            <w:r w:rsidR="005A69E9">
              <w:rPr>
                <w:noProof/>
                <w:webHidden/>
              </w:rPr>
              <w:t>3</w:t>
            </w:r>
            <w:r>
              <w:rPr>
                <w:noProof/>
                <w:webHidden/>
              </w:rPr>
              <w:fldChar w:fldCharType="end"/>
            </w:r>
          </w:hyperlink>
        </w:p>
        <w:p w14:paraId="79A76ED6"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38" w:history="1">
            <w:r w:rsidRPr="001B523E">
              <w:rPr>
                <w:rStyle w:val="Hipervnculo"/>
                <w:noProof/>
              </w:rPr>
              <w:t>1.1.</w:t>
            </w:r>
            <w:r>
              <w:rPr>
                <w:rFonts w:asciiTheme="minorHAnsi" w:eastAsiaTheme="minorEastAsia" w:hAnsiTheme="minorHAnsi" w:cstheme="minorBidi"/>
                <w:noProof/>
              </w:rPr>
              <w:tab/>
            </w:r>
            <w:r w:rsidRPr="001B523E">
              <w:rPr>
                <w:rStyle w:val="Hipervnculo"/>
                <w:noProof/>
              </w:rPr>
              <w:t>Accesibilidad para todos y todas</w:t>
            </w:r>
            <w:r>
              <w:rPr>
                <w:noProof/>
                <w:webHidden/>
              </w:rPr>
              <w:tab/>
            </w:r>
            <w:r>
              <w:rPr>
                <w:noProof/>
                <w:webHidden/>
              </w:rPr>
              <w:fldChar w:fldCharType="begin"/>
            </w:r>
            <w:r>
              <w:rPr>
                <w:noProof/>
                <w:webHidden/>
              </w:rPr>
              <w:instrText xml:space="preserve"> PAGEREF _Toc465082238 \h </w:instrText>
            </w:r>
            <w:r>
              <w:rPr>
                <w:noProof/>
                <w:webHidden/>
              </w:rPr>
            </w:r>
            <w:r>
              <w:rPr>
                <w:noProof/>
                <w:webHidden/>
              </w:rPr>
              <w:fldChar w:fldCharType="separate"/>
            </w:r>
            <w:r w:rsidR="005A69E9">
              <w:rPr>
                <w:noProof/>
                <w:webHidden/>
              </w:rPr>
              <w:t>4</w:t>
            </w:r>
            <w:r>
              <w:rPr>
                <w:noProof/>
                <w:webHidden/>
              </w:rPr>
              <w:fldChar w:fldCharType="end"/>
            </w:r>
          </w:hyperlink>
        </w:p>
        <w:p w14:paraId="27540D91"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39" w:history="1">
            <w:r w:rsidRPr="001B523E">
              <w:rPr>
                <w:rStyle w:val="Hipervnculo"/>
                <w:noProof/>
              </w:rPr>
              <w:t>1.2.</w:t>
            </w:r>
            <w:r>
              <w:rPr>
                <w:rFonts w:asciiTheme="minorHAnsi" w:eastAsiaTheme="minorEastAsia" w:hAnsiTheme="minorHAnsi" w:cstheme="minorBidi"/>
                <w:noProof/>
              </w:rPr>
              <w:tab/>
            </w:r>
            <w:r w:rsidRPr="001B523E">
              <w:rPr>
                <w:rStyle w:val="Hipervnculo"/>
                <w:noProof/>
              </w:rPr>
              <w:t>Herramientas para la accesibilidad: Diseño Universal y Ajustes Razonables</w:t>
            </w:r>
            <w:r>
              <w:rPr>
                <w:noProof/>
                <w:webHidden/>
              </w:rPr>
              <w:tab/>
            </w:r>
            <w:r>
              <w:rPr>
                <w:noProof/>
                <w:webHidden/>
              </w:rPr>
              <w:fldChar w:fldCharType="begin"/>
            </w:r>
            <w:r>
              <w:rPr>
                <w:noProof/>
                <w:webHidden/>
              </w:rPr>
              <w:instrText xml:space="preserve"> PAGEREF _Toc465082239 \h </w:instrText>
            </w:r>
            <w:r>
              <w:rPr>
                <w:noProof/>
                <w:webHidden/>
              </w:rPr>
            </w:r>
            <w:r>
              <w:rPr>
                <w:noProof/>
                <w:webHidden/>
              </w:rPr>
              <w:fldChar w:fldCharType="separate"/>
            </w:r>
            <w:r w:rsidR="005A69E9">
              <w:rPr>
                <w:noProof/>
                <w:webHidden/>
              </w:rPr>
              <w:t>5</w:t>
            </w:r>
            <w:r>
              <w:rPr>
                <w:noProof/>
                <w:webHidden/>
              </w:rPr>
              <w:fldChar w:fldCharType="end"/>
            </w:r>
          </w:hyperlink>
        </w:p>
        <w:p w14:paraId="5E993709"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40" w:history="1">
            <w:r w:rsidRPr="001B523E">
              <w:rPr>
                <w:rStyle w:val="Hipervnculo"/>
                <w:noProof/>
              </w:rPr>
              <w:t>1.3.</w:t>
            </w:r>
            <w:r>
              <w:rPr>
                <w:rFonts w:asciiTheme="minorHAnsi" w:eastAsiaTheme="minorEastAsia" w:hAnsiTheme="minorHAnsi" w:cstheme="minorBidi"/>
                <w:noProof/>
              </w:rPr>
              <w:tab/>
            </w:r>
            <w:r w:rsidRPr="001B523E">
              <w:rPr>
                <w:rStyle w:val="Hipervnculo"/>
                <w:noProof/>
              </w:rPr>
              <w:t>La cadena de accesibilidad</w:t>
            </w:r>
            <w:r>
              <w:rPr>
                <w:noProof/>
                <w:webHidden/>
              </w:rPr>
              <w:tab/>
            </w:r>
            <w:r>
              <w:rPr>
                <w:noProof/>
                <w:webHidden/>
              </w:rPr>
              <w:fldChar w:fldCharType="begin"/>
            </w:r>
            <w:r>
              <w:rPr>
                <w:noProof/>
                <w:webHidden/>
              </w:rPr>
              <w:instrText xml:space="preserve"> PAGEREF _Toc465082240 \h </w:instrText>
            </w:r>
            <w:r>
              <w:rPr>
                <w:noProof/>
                <w:webHidden/>
              </w:rPr>
            </w:r>
            <w:r>
              <w:rPr>
                <w:noProof/>
                <w:webHidden/>
              </w:rPr>
              <w:fldChar w:fldCharType="separate"/>
            </w:r>
            <w:r w:rsidR="005A69E9">
              <w:rPr>
                <w:noProof/>
                <w:webHidden/>
              </w:rPr>
              <w:t>5</w:t>
            </w:r>
            <w:r>
              <w:rPr>
                <w:noProof/>
                <w:webHidden/>
              </w:rPr>
              <w:fldChar w:fldCharType="end"/>
            </w:r>
          </w:hyperlink>
        </w:p>
        <w:p w14:paraId="36E1396C" w14:textId="77777777" w:rsidR="00AB79ED" w:rsidRDefault="00AB79ED">
          <w:pPr>
            <w:pStyle w:val="TDC1"/>
            <w:tabs>
              <w:tab w:val="left" w:pos="440"/>
              <w:tab w:val="right" w:leader="dot" w:pos="9622"/>
            </w:tabs>
            <w:rPr>
              <w:rFonts w:asciiTheme="minorHAnsi" w:eastAsiaTheme="minorEastAsia" w:hAnsiTheme="minorHAnsi" w:cstheme="minorBidi"/>
              <w:noProof/>
            </w:rPr>
          </w:pPr>
          <w:hyperlink w:anchor="_Toc465082241" w:history="1">
            <w:r w:rsidRPr="001B523E">
              <w:rPr>
                <w:rStyle w:val="Hipervnculo"/>
                <w:noProof/>
              </w:rPr>
              <w:t>2.</w:t>
            </w:r>
            <w:r>
              <w:rPr>
                <w:rFonts w:asciiTheme="minorHAnsi" w:eastAsiaTheme="minorEastAsia" w:hAnsiTheme="minorHAnsi" w:cstheme="minorBidi"/>
                <w:noProof/>
              </w:rPr>
              <w:tab/>
            </w:r>
            <w:r w:rsidRPr="001B523E">
              <w:rPr>
                <w:rStyle w:val="Hipervnculo"/>
                <w:noProof/>
              </w:rPr>
              <w:t>Programa de accesibilidad en el Centro de Trabajo</w:t>
            </w:r>
            <w:r>
              <w:rPr>
                <w:noProof/>
                <w:webHidden/>
              </w:rPr>
              <w:tab/>
            </w:r>
            <w:r>
              <w:rPr>
                <w:noProof/>
                <w:webHidden/>
              </w:rPr>
              <w:fldChar w:fldCharType="begin"/>
            </w:r>
            <w:r>
              <w:rPr>
                <w:noProof/>
                <w:webHidden/>
              </w:rPr>
              <w:instrText xml:space="preserve"> PAGEREF _Toc465082241 \h </w:instrText>
            </w:r>
            <w:r>
              <w:rPr>
                <w:noProof/>
                <w:webHidden/>
              </w:rPr>
            </w:r>
            <w:r>
              <w:rPr>
                <w:noProof/>
                <w:webHidden/>
              </w:rPr>
              <w:fldChar w:fldCharType="separate"/>
            </w:r>
            <w:r w:rsidR="005A69E9">
              <w:rPr>
                <w:noProof/>
                <w:webHidden/>
              </w:rPr>
              <w:t>7</w:t>
            </w:r>
            <w:r>
              <w:rPr>
                <w:noProof/>
                <w:webHidden/>
              </w:rPr>
              <w:fldChar w:fldCharType="end"/>
            </w:r>
          </w:hyperlink>
        </w:p>
        <w:p w14:paraId="7964C650" w14:textId="77777777" w:rsidR="00AB79ED" w:rsidRDefault="00AB79ED">
          <w:pPr>
            <w:pStyle w:val="TDC3"/>
            <w:tabs>
              <w:tab w:val="right" w:leader="dot" w:pos="9622"/>
            </w:tabs>
            <w:rPr>
              <w:rFonts w:asciiTheme="minorHAnsi" w:eastAsiaTheme="minorEastAsia" w:hAnsiTheme="minorHAnsi" w:cstheme="minorBidi"/>
              <w:noProof/>
            </w:rPr>
          </w:pPr>
          <w:hyperlink w:anchor="_Toc465082242" w:history="1">
            <w:r w:rsidRPr="001B523E">
              <w:rPr>
                <w:rStyle w:val="Hipervnculo"/>
                <w:iCs/>
                <w:noProof/>
              </w:rPr>
              <w:t>Objetivo:</w:t>
            </w:r>
            <w:r>
              <w:rPr>
                <w:noProof/>
                <w:webHidden/>
              </w:rPr>
              <w:tab/>
            </w:r>
            <w:r>
              <w:rPr>
                <w:noProof/>
                <w:webHidden/>
              </w:rPr>
              <w:fldChar w:fldCharType="begin"/>
            </w:r>
            <w:r>
              <w:rPr>
                <w:noProof/>
                <w:webHidden/>
              </w:rPr>
              <w:instrText xml:space="preserve"> PAGEREF _Toc465082242 \h </w:instrText>
            </w:r>
            <w:r>
              <w:rPr>
                <w:noProof/>
                <w:webHidden/>
              </w:rPr>
            </w:r>
            <w:r>
              <w:rPr>
                <w:noProof/>
                <w:webHidden/>
              </w:rPr>
              <w:fldChar w:fldCharType="separate"/>
            </w:r>
            <w:r w:rsidR="005A69E9">
              <w:rPr>
                <w:noProof/>
                <w:webHidden/>
              </w:rPr>
              <w:t>7</w:t>
            </w:r>
            <w:r>
              <w:rPr>
                <w:noProof/>
                <w:webHidden/>
              </w:rPr>
              <w:fldChar w:fldCharType="end"/>
            </w:r>
          </w:hyperlink>
        </w:p>
        <w:p w14:paraId="2A18E25A" w14:textId="77777777" w:rsidR="00AB79ED" w:rsidRDefault="00AB79ED">
          <w:pPr>
            <w:pStyle w:val="TDC3"/>
            <w:tabs>
              <w:tab w:val="right" w:leader="dot" w:pos="9622"/>
            </w:tabs>
            <w:rPr>
              <w:rFonts w:asciiTheme="minorHAnsi" w:eastAsiaTheme="minorEastAsia" w:hAnsiTheme="minorHAnsi" w:cstheme="minorBidi"/>
              <w:noProof/>
            </w:rPr>
          </w:pPr>
          <w:hyperlink w:anchor="_Toc465082243" w:history="1">
            <w:r w:rsidRPr="001B523E">
              <w:rPr>
                <w:rStyle w:val="Hipervnculo"/>
                <w:iCs/>
                <w:noProof/>
              </w:rPr>
              <w:t>Objetivos particulares:</w:t>
            </w:r>
            <w:r>
              <w:rPr>
                <w:noProof/>
                <w:webHidden/>
              </w:rPr>
              <w:tab/>
            </w:r>
            <w:r>
              <w:rPr>
                <w:noProof/>
                <w:webHidden/>
              </w:rPr>
              <w:fldChar w:fldCharType="begin"/>
            </w:r>
            <w:r>
              <w:rPr>
                <w:noProof/>
                <w:webHidden/>
              </w:rPr>
              <w:instrText xml:space="preserve"> PAGEREF _Toc465082243 \h </w:instrText>
            </w:r>
            <w:r>
              <w:rPr>
                <w:noProof/>
                <w:webHidden/>
              </w:rPr>
            </w:r>
            <w:r>
              <w:rPr>
                <w:noProof/>
                <w:webHidden/>
              </w:rPr>
              <w:fldChar w:fldCharType="separate"/>
            </w:r>
            <w:r w:rsidR="005A69E9">
              <w:rPr>
                <w:noProof/>
                <w:webHidden/>
              </w:rPr>
              <w:t>7</w:t>
            </w:r>
            <w:r>
              <w:rPr>
                <w:noProof/>
                <w:webHidden/>
              </w:rPr>
              <w:fldChar w:fldCharType="end"/>
            </w:r>
          </w:hyperlink>
        </w:p>
        <w:p w14:paraId="17B050C4"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44" w:history="1">
            <w:r w:rsidRPr="001B523E">
              <w:rPr>
                <w:rStyle w:val="Hipervnculo"/>
                <w:noProof/>
              </w:rPr>
              <w:t>2.1.</w:t>
            </w:r>
            <w:r>
              <w:rPr>
                <w:rFonts w:asciiTheme="minorHAnsi" w:eastAsiaTheme="minorEastAsia" w:hAnsiTheme="minorHAnsi" w:cstheme="minorBidi"/>
                <w:noProof/>
              </w:rPr>
              <w:tab/>
            </w:r>
            <w:r w:rsidRPr="001B523E">
              <w:rPr>
                <w:rStyle w:val="Hipervnculo"/>
                <w:noProof/>
              </w:rPr>
              <w:t>Datos del centro de trabajo:</w:t>
            </w:r>
            <w:r>
              <w:rPr>
                <w:noProof/>
                <w:webHidden/>
              </w:rPr>
              <w:tab/>
            </w:r>
            <w:r>
              <w:rPr>
                <w:noProof/>
                <w:webHidden/>
              </w:rPr>
              <w:fldChar w:fldCharType="begin"/>
            </w:r>
            <w:r>
              <w:rPr>
                <w:noProof/>
                <w:webHidden/>
              </w:rPr>
              <w:instrText xml:space="preserve"> PAGEREF _Toc465082244 \h </w:instrText>
            </w:r>
            <w:r>
              <w:rPr>
                <w:noProof/>
                <w:webHidden/>
              </w:rPr>
            </w:r>
            <w:r>
              <w:rPr>
                <w:noProof/>
                <w:webHidden/>
              </w:rPr>
              <w:fldChar w:fldCharType="separate"/>
            </w:r>
            <w:r w:rsidR="005A69E9">
              <w:rPr>
                <w:noProof/>
                <w:webHidden/>
              </w:rPr>
              <w:t>7</w:t>
            </w:r>
            <w:r>
              <w:rPr>
                <w:noProof/>
                <w:webHidden/>
              </w:rPr>
              <w:fldChar w:fldCharType="end"/>
            </w:r>
          </w:hyperlink>
        </w:p>
        <w:p w14:paraId="62174046" w14:textId="77777777" w:rsidR="00AB79ED" w:rsidRDefault="00AB79ED">
          <w:pPr>
            <w:pStyle w:val="TDC3"/>
            <w:tabs>
              <w:tab w:val="right" w:leader="dot" w:pos="9622"/>
            </w:tabs>
            <w:rPr>
              <w:rFonts w:asciiTheme="minorHAnsi" w:eastAsiaTheme="minorEastAsia" w:hAnsiTheme="minorHAnsi" w:cstheme="minorBidi"/>
              <w:noProof/>
            </w:rPr>
          </w:pPr>
          <w:hyperlink w:anchor="_Toc465082245" w:history="1">
            <w:r w:rsidRPr="001B523E">
              <w:rPr>
                <w:rStyle w:val="Hipervnculo"/>
                <w:noProof/>
              </w:rPr>
              <w:t>Enlace del Comité de Igualdad Laboral y no Discriminación</w:t>
            </w:r>
            <w:r>
              <w:rPr>
                <w:noProof/>
                <w:webHidden/>
              </w:rPr>
              <w:tab/>
            </w:r>
            <w:r>
              <w:rPr>
                <w:noProof/>
                <w:webHidden/>
              </w:rPr>
              <w:fldChar w:fldCharType="begin"/>
            </w:r>
            <w:r>
              <w:rPr>
                <w:noProof/>
                <w:webHidden/>
              </w:rPr>
              <w:instrText xml:space="preserve"> PAGEREF _Toc465082245 \h </w:instrText>
            </w:r>
            <w:r>
              <w:rPr>
                <w:noProof/>
                <w:webHidden/>
              </w:rPr>
            </w:r>
            <w:r>
              <w:rPr>
                <w:noProof/>
                <w:webHidden/>
              </w:rPr>
              <w:fldChar w:fldCharType="separate"/>
            </w:r>
            <w:r w:rsidR="005A69E9">
              <w:rPr>
                <w:noProof/>
                <w:webHidden/>
              </w:rPr>
              <w:t>8</w:t>
            </w:r>
            <w:r>
              <w:rPr>
                <w:noProof/>
                <w:webHidden/>
              </w:rPr>
              <w:fldChar w:fldCharType="end"/>
            </w:r>
          </w:hyperlink>
        </w:p>
        <w:p w14:paraId="3109ABCD" w14:textId="77777777" w:rsidR="00AB79ED" w:rsidRDefault="00AB79ED">
          <w:pPr>
            <w:pStyle w:val="TDC1"/>
            <w:tabs>
              <w:tab w:val="left" w:pos="440"/>
              <w:tab w:val="right" w:leader="dot" w:pos="9622"/>
            </w:tabs>
            <w:rPr>
              <w:rFonts w:asciiTheme="minorHAnsi" w:eastAsiaTheme="minorEastAsia" w:hAnsiTheme="minorHAnsi" w:cstheme="minorBidi"/>
              <w:noProof/>
            </w:rPr>
          </w:pPr>
          <w:hyperlink w:anchor="_Toc465082246" w:history="1">
            <w:r w:rsidRPr="001B523E">
              <w:rPr>
                <w:rStyle w:val="Hipervnculo"/>
                <w:noProof/>
              </w:rPr>
              <w:t>3.</w:t>
            </w:r>
            <w:r>
              <w:rPr>
                <w:rFonts w:asciiTheme="minorHAnsi" w:eastAsiaTheme="minorEastAsia" w:hAnsiTheme="minorHAnsi" w:cstheme="minorBidi"/>
                <w:noProof/>
              </w:rPr>
              <w:tab/>
            </w:r>
            <w:r w:rsidRPr="001B523E">
              <w:rPr>
                <w:rStyle w:val="Hipervnculo"/>
                <w:noProof/>
              </w:rPr>
              <w:t>Marco normativo</w:t>
            </w:r>
            <w:r>
              <w:rPr>
                <w:noProof/>
                <w:webHidden/>
              </w:rPr>
              <w:tab/>
            </w:r>
            <w:r>
              <w:rPr>
                <w:noProof/>
                <w:webHidden/>
              </w:rPr>
              <w:fldChar w:fldCharType="begin"/>
            </w:r>
            <w:r>
              <w:rPr>
                <w:noProof/>
                <w:webHidden/>
              </w:rPr>
              <w:instrText xml:space="preserve"> PAGEREF _Toc465082246 \h </w:instrText>
            </w:r>
            <w:r>
              <w:rPr>
                <w:noProof/>
                <w:webHidden/>
              </w:rPr>
            </w:r>
            <w:r>
              <w:rPr>
                <w:noProof/>
                <w:webHidden/>
              </w:rPr>
              <w:fldChar w:fldCharType="separate"/>
            </w:r>
            <w:r w:rsidR="005A69E9">
              <w:rPr>
                <w:noProof/>
                <w:webHidden/>
              </w:rPr>
              <w:t>9</w:t>
            </w:r>
            <w:r>
              <w:rPr>
                <w:noProof/>
                <w:webHidden/>
              </w:rPr>
              <w:fldChar w:fldCharType="end"/>
            </w:r>
          </w:hyperlink>
        </w:p>
        <w:p w14:paraId="5B10A04D"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47" w:history="1">
            <w:r w:rsidRPr="001B523E">
              <w:rPr>
                <w:rStyle w:val="Hipervnculo"/>
                <w:noProof/>
              </w:rPr>
              <w:t>3.1.</w:t>
            </w:r>
            <w:r>
              <w:rPr>
                <w:rFonts w:asciiTheme="minorHAnsi" w:eastAsiaTheme="minorEastAsia" w:hAnsiTheme="minorHAnsi" w:cstheme="minorBidi"/>
                <w:noProof/>
              </w:rPr>
              <w:tab/>
            </w:r>
            <w:r w:rsidRPr="001B523E">
              <w:rPr>
                <w:rStyle w:val="Hipervnculo"/>
                <w:noProof/>
              </w:rPr>
              <w:t>NMX-025-SCFI-2015</w:t>
            </w:r>
            <w:r>
              <w:rPr>
                <w:noProof/>
                <w:webHidden/>
              </w:rPr>
              <w:tab/>
            </w:r>
            <w:r>
              <w:rPr>
                <w:noProof/>
                <w:webHidden/>
              </w:rPr>
              <w:fldChar w:fldCharType="begin"/>
            </w:r>
            <w:r>
              <w:rPr>
                <w:noProof/>
                <w:webHidden/>
              </w:rPr>
              <w:instrText xml:space="preserve"> PAGEREF _Toc465082247 \h </w:instrText>
            </w:r>
            <w:r>
              <w:rPr>
                <w:noProof/>
                <w:webHidden/>
              </w:rPr>
            </w:r>
            <w:r>
              <w:rPr>
                <w:noProof/>
                <w:webHidden/>
              </w:rPr>
              <w:fldChar w:fldCharType="separate"/>
            </w:r>
            <w:r w:rsidR="005A69E9">
              <w:rPr>
                <w:noProof/>
                <w:webHidden/>
              </w:rPr>
              <w:t>9</w:t>
            </w:r>
            <w:r>
              <w:rPr>
                <w:noProof/>
                <w:webHidden/>
              </w:rPr>
              <w:fldChar w:fldCharType="end"/>
            </w:r>
          </w:hyperlink>
        </w:p>
        <w:p w14:paraId="27E29918"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48" w:history="1">
            <w:r w:rsidRPr="001B523E">
              <w:rPr>
                <w:rStyle w:val="Hipervnculo"/>
                <w:noProof/>
              </w:rPr>
              <w:t>3.2.</w:t>
            </w:r>
            <w:r>
              <w:rPr>
                <w:rFonts w:asciiTheme="minorHAnsi" w:eastAsiaTheme="minorEastAsia" w:hAnsiTheme="minorHAnsi" w:cstheme="minorBidi"/>
                <w:noProof/>
              </w:rPr>
              <w:tab/>
            </w:r>
            <w:r w:rsidRPr="001B523E">
              <w:rPr>
                <w:rStyle w:val="Hipervnculo"/>
                <w:noProof/>
              </w:rPr>
              <w:t>Marcos de ley y referencias normativas.</w:t>
            </w:r>
            <w:r>
              <w:rPr>
                <w:noProof/>
                <w:webHidden/>
              </w:rPr>
              <w:tab/>
            </w:r>
            <w:r>
              <w:rPr>
                <w:noProof/>
                <w:webHidden/>
              </w:rPr>
              <w:fldChar w:fldCharType="begin"/>
            </w:r>
            <w:r>
              <w:rPr>
                <w:noProof/>
                <w:webHidden/>
              </w:rPr>
              <w:instrText xml:space="preserve"> PAGEREF _Toc465082248 \h </w:instrText>
            </w:r>
            <w:r>
              <w:rPr>
                <w:noProof/>
                <w:webHidden/>
              </w:rPr>
            </w:r>
            <w:r>
              <w:rPr>
                <w:noProof/>
                <w:webHidden/>
              </w:rPr>
              <w:fldChar w:fldCharType="separate"/>
            </w:r>
            <w:r w:rsidR="005A69E9">
              <w:rPr>
                <w:noProof/>
                <w:webHidden/>
              </w:rPr>
              <w:t>9</w:t>
            </w:r>
            <w:r>
              <w:rPr>
                <w:noProof/>
                <w:webHidden/>
              </w:rPr>
              <w:fldChar w:fldCharType="end"/>
            </w:r>
          </w:hyperlink>
        </w:p>
        <w:p w14:paraId="3B17EF82" w14:textId="77777777" w:rsidR="00AB79ED" w:rsidRDefault="00AB79ED">
          <w:pPr>
            <w:pStyle w:val="TDC2"/>
            <w:tabs>
              <w:tab w:val="left" w:pos="880"/>
              <w:tab w:val="right" w:leader="dot" w:pos="9622"/>
            </w:tabs>
            <w:rPr>
              <w:rFonts w:asciiTheme="minorHAnsi" w:eastAsiaTheme="minorEastAsia" w:hAnsiTheme="minorHAnsi" w:cstheme="minorBidi"/>
              <w:noProof/>
            </w:rPr>
          </w:pPr>
          <w:hyperlink w:anchor="_Toc465082249" w:history="1">
            <w:r w:rsidRPr="001B523E">
              <w:rPr>
                <w:rStyle w:val="Hipervnculo"/>
                <w:noProof/>
              </w:rPr>
              <w:t>3.3.</w:t>
            </w:r>
            <w:r>
              <w:rPr>
                <w:rFonts w:asciiTheme="minorHAnsi" w:eastAsiaTheme="minorEastAsia" w:hAnsiTheme="minorHAnsi" w:cstheme="minorBidi"/>
                <w:noProof/>
              </w:rPr>
              <w:tab/>
            </w:r>
            <w:r w:rsidRPr="001B523E">
              <w:rPr>
                <w:rStyle w:val="Hipervnculo"/>
                <w:noProof/>
              </w:rPr>
              <w:t>Autodiagnóstico básico para la accesibilidad y seguridad en el centro de trabajo.</w:t>
            </w:r>
            <w:r>
              <w:rPr>
                <w:noProof/>
                <w:webHidden/>
              </w:rPr>
              <w:tab/>
            </w:r>
            <w:r>
              <w:rPr>
                <w:noProof/>
                <w:webHidden/>
              </w:rPr>
              <w:fldChar w:fldCharType="begin"/>
            </w:r>
            <w:r>
              <w:rPr>
                <w:noProof/>
                <w:webHidden/>
              </w:rPr>
              <w:instrText xml:space="preserve"> PAGEREF _Toc465082249 \h </w:instrText>
            </w:r>
            <w:r>
              <w:rPr>
                <w:noProof/>
                <w:webHidden/>
              </w:rPr>
            </w:r>
            <w:r>
              <w:rPr>
                <w:noProof/>
                <w:webHidden/>
              </w:rPr>
              <w:fldChar w:fldCharType="separate"/>
            </w:r>
            <w:r w:rsidR="005A69E9">
              <w:rPr>
                <w:noProof/>
                <w:webHidden/>
              </w:rPr>
              <w:t>12</w:t>
            </w:r>
            <w:r>
              <w:rPr>
                <w:noProof/>
                <w:webHidden/>
              </w:rPr>
              <w:fldChar w:fldCharType="end"/>
            </w:r>
          </w:hyperlink>
        </w:p>
        <w:p w14:paraId="204C1423" w14:textId="77777777" w:rsidR="00AB79ED" w:rsidRDefault="00AB79ED">
          <w:pPr>
            <w:pStyle w:val="TDC1"/>
            <w:tabs>
              <w:tab w:val="left" w:pos="440"/>
              <w:tab w:val="right" w:leader="dot" w:pos="9622"/>
            </w:tabs>
            <w:rPr>
              <w:rFonts w:asciiTheme="minorHAnsi" w:eastAsiaTheme="minorEastAsia" w:hAnsiTheme="minorHAnsi" w:cstheme="minorBidi"/>
              <w:noProof/>
            </w:rPr>
          </w:pPr>
          <w:hyperlink w:anchor="_Toc465082250" w:history="1">
            <w:r w:rsidRPr="001B523E">
              <w:rPr>
                <w:rStyle w:val="Hipervnculo"/>
                <w:noProof/>
              </w:rPr>
              <w:t>4.</w:t>
            </w:r>
            <w:r>
              <w:rPr>
                <w:rFonts w:asciiTheme="minorHAnsi" w:eastAsiaTheme="minorEastAsia" w:hAnsiTheme="minorHAnsi" w:cstheme="minorBidi"/>
                <w:noProof/>
              </w:rPr>
              <w:tab/>
            </w:r>
            <w:r w:rsidRPr="001B523E">
              <w:rPr>
                <w:rStyle w:val="Hipervnculo"/>
                <w:noProof/>
              </w:rPr>
              <w:t>Diagnostico</w:t>
            </w:r>
            <w:r>
              <w:rPr>
                <w:noProof/>
                <w:webHidden/>
              </w:rPr>
              <w:tab/>
            </w:r>
            <w:r>
              <w:rPr>
                <w:noProof/>
                <w:webHidden/>
              </w:rPr>
              <w:fldChar w:fldCharType="begin"/>
            </w:r>
            <w:r>
              <w:rPr>
                <w:noProof/>
                <w:webHidden/>
              </w:rPr>
              <w:instrText xml:space="preserve"> PAGEREF _Toc465082250 \h </w:instrText>
            </w:r>
            <w:r>
              <w:rPr>
                <w:noProof/>
                <w:webHidden/>
              </w:rPr>
            </w:r>
            <w:r>
              <w:rPr>
                <w:noProof/>
                <w:webHidden/>
              </w:rPr>
              <w:fldChar w:fldCharType="separate"/>
            </w:r>
            <w:r w:rsidR="005A69E9">
              <w:rPr>
                <w:noProof/>
                <w:webHidden/>
              </w:rPr>
              <w:t>13</w:t>
            </w:r>
            <w:r>
              <w:rPr>
                <w:noProof/>
                <w:webHidden/>
              </w:rPr>
              <w:fldChar w:fldCharType="end"/>
            </w:r>
          </w:hyperlink>
        </w:p>
        <w:p w14:paraId="21AD4840" w14:textId="77777777" w:rsidR="00AB79ED" w:rsidRDefault="00AB79ED">
          <w:pPr>
            <w:pStyle w:val="TDC2"/>
            <w:tabs>
              <w:tab w:val="right" w:leader="dot" w:pos="9622"/>
            </w:tabs>
            <w:rPr>
              <w:rFonts w:asciiTheme="minorHAnsi" w:eastAsiaTheme="minorEastAsia" w:hAnsiTheme="minorHAnsi" w:cstheme="minorBidi"/>
              <w:noProof/>
            </w:rPr>
          </w:pPr>
          <w:hyperlink w:anchor="_Toc465082251" w:history="1">
            <w:r w:rsidRPr="001B523E">
              <w:rPr>
                <w:rStyle w:val="Hipervnculo"/>
                <w:noProof/>
              </w:rPr>
              <w:t>4.1 Datos acerca de la población:</w:t>
            </w:r>
            <w:r>
              <w:rPr>
                <w:noProof/>
                <w:webHidden/>
              </w:rPr>
              <w:tab/>
            </w:r>
            <w:r>
              <w:rPr>
                <w:noProof/>
                <w:webHidden/>
              </w:rPr>
              <w:fldChar w:fldCharType="begin"/>
            </w:r>
            <w:r>
              <w:rPr>
                <w:noProof/>
                <w:webHidden/>
              </w:rPr>
              <w:instrText xml:space="preserve"> PAGEREF _Toc465082251 \h </w:instrText>
            </w:r>
            <w:r>
              <w:rPr>
                <w:noProof/>
                <w:webHidden/>
              </w:rPr>
            </w:r>
            <w:r>
              <w:rPr>
                <w:noProof/>
                <w:webHidden/>
              </w:rPr>
              <w:fldChar w:fldCharType="separate"/>
            </w:r>
            <w:r w:rsidR="005A69E9">
              <w:rPr>
                <w:noProof/>
                <w:webHidden/>
              </w:rPr>
              <w:t>13</w:t>
            </w:r>
            <w:r>
              <w:rPr>
                <w:noProof/>
                <w:webHidden/>
              </w:rPr>
              <w:fldChar w:fldCharType="end"/>
            </w:r>
          </w:hyperlink>
        </w:p>
        <w:p w14:paraId="0FB9884F" w14:textId="77777777" w:rsidR="00AB79ED" w:rsidRDefault="00AB79ED">
          <w:pPr>
            <w:pStyle w:val="TDC2"/>
            <w:tabs>
              <w:tab w:val="right" w:leader="dot" w:pos="9622"/>
            </w:tabs>
            <w:rPr>
              <w:rFonts w:asciiTheme="minorHAnsi" w:eastAsiaTheme="minorEastAsia" w:hAnsiTheme="minorHAnsi" w:cstheme="minorBidi"/>
              <w:noProof/>
            </w:rPr>
          </w:pPr>
          <w:hyperlink w:anchor="_Toc465082252" w:history="1">
            <w:r w:rsidRPr="001B523E">
              <w:rPr>
                <w:rStyle w:val="Hipervnculo"/>
                <w:noProof/>
              </w:rPr>
              <w:t>4.2 Datos generales del centro de trabajo:</w:t>
            </w:r>
            <w:r>
              <w:rPr>
                <w:noProof/>
                <w:webHidden/>
              </w:rPr>
              <w:tab/>
            </w:r>
            <w:r>
              <w:rPr>
                <w:noProof/>
                <w:webHidden/>
              </w:rPr>
              <w:fldChar w:fldCharType="begin"/>
            </w:r>
            <w:r>
              <w:rPr>
                <w:noProof/>
                <w:webHidden/>
              </w:rPr>
              <w:instrText xml:space="preserve"> PAGEREF _Toc465082252 \h </w:instrText>
            </w:r>
            <w:r>
              <w:rPr>
                <w:noProof/>
                <w:webHidden/>
              </w:rPr>
            </w:r>
            <w:r>
              <w:rPr>
                <w:noProof/>
                <w:webHidden/>
              </w:rPr>
              <w:fldChar w:fldCharType="separate"/>
            </w:r>
            <w:r w:rsidR="005A69E9">
              <w:rPr>
                <w:noProof/>
                <w:webHidden/>
              </w:rPr>
              <w:t>15</w:t>
            </w:r>
            <w:r>
              <w:rPr>
                <w:noProof/>
                <w:webHidden/>
              </w:rPr>
              <w:fldChar w:fldCharType="end"/>
            </w:r>
          </w:hyperlink>
        </w:p>
        <w:p w14:paraId="5BAEF5FF" w14:textId="77777777" w:rsidR="00AB79ED" w:rsidRDefault="00AB79ED">
          <w:pPr>
            <w:pStyle w:val="TDC3"/>
            <w:tabs>
              <w:tab w:val="right" w:leader="dot" w:pos="9622"/>
            </w:tabs>
            <w:rPr>
              <w:rFonts w:asciiTheme="minorHAnsi" w:eastAsiaTheme="minorEastAsia" w:hAnsiTheme="minorHAnsi" w:cstheme="minorBidi"/>
              <w:noProof/>
            </w:rPr>
          </w:pPr>
          <w:hyperlink w:anchor="_Toc465082253" w:history="1">
            <w:r w:rsidRPr="001B523E">
              <w:rPr>
                <w:rStyle w:val="Hipervnculo"/>
                <w:noProof/>
              </w:rPr>
              <w:t>Registro Fotográfico</w:t>
            </w:r>
            <w:r>
              <w:rPr>
                <w:noProof/>
                <w:webHidden/>
              </w:rPr>
              <w:tab/>
            </w:r>
            <w:r>
              <w:rPr>
                <w:noProof/>
                <w:webHidden/>
              </w:rPr>
              <w:fldChar w:fldCharType="begin"/>
            </w:r>
            <w:r>
              <w:rPr>
                <w:noProof/>
                <w:webHidden/>
              </w:rPr>
              <w:instrText xml:space="preserve"> PAGEREF _Toc465082253 \h </w:instrText>
            </w:r>
            <w:r>
              <w:rPr>
                <w:noProof/>
                <w:webHidden/>
              </w:rPr>
            </w:r>
            <w:r>
              <w:rPr>
                <w:noProof/>
                <w:webHidden/>
              </w:rPr>
              <w:fldChar w:fldCharType="separate"/>
            </w:r>
            <w:r w:rsidR="005A69E9">
              <w:rPr>
                <w:noProof/>
                <w:webHidden/>
              </w:rPr>
              <w:t>17</w:t>
            </w:r>
            <w:r>
              <w:rPr>
                <w:noProof/>
                <w:webHidden/>
              </w:rPr>
              <w:fldChar w:fldCharType="end"/>
            </w:r>
          </w:hyperlink>
        </w:p>
        <w:p w14:paraId="6220136C" w14:textId="77777777" w:rsidR="00AB79ED" w:rsidRDefault="00AB79ED">
          <w:pPr>
            <w:pStyle w:val="TDC2"/>
            <w:tabs>
              <w:tab w:val="right" w:leader="dot" w:pos="9622"/>
            </w:tabs>
            <w:rPr>
              <w:rFonts w:asciiTheme="minorHAnsi" w:eastAsiaTheme="minorEastAsia" w:hAnsiTheme="minorHAnsi" w:cstheme="minorBidi"/>
              <w:noProof/>
            </w:rPr>
          </w:pPr>
          <w:hyperlink w:anchor="_Toc465082254" w:history="1">
            <w:r w:rsidRPr="001B523E">
              <w:rPr>
                <w:rStyle w:val="Hipervnculo"/>
                <w:noProof/>
              </w:rPr>
              <w:t>4.3 Movilidad y aproximación</w:t>
            </w:r>
            <w:r>
              <w:rPr>
                <w:noProof/>
                <w:webHidden/>
              </w:rPr>
              <w:tab/>
            </w:r>
            <w:r>
              <w:rPr>
                <w:noProof/>
                <w:webHidden/>
              </w:rPr>
              <w:fldChar w:fldCharType="begin"/>
            </w:r>
            <w:r>
              <w:rPr>
                <w:noProof/>
                <w:webHidden/>
              </w:rPr>
              <w:instrText xml:space="preserve"> PAGEREF _Toc465082254 \h </w:instrText>
            </w:r>
            <w:r>
              <w:rPr>
                <w:noProof/>
                <w:webHidden/>
              </w:rPr>
            </w:r>
            <w:r>
              <w:rPr>
                <w:noProof/>
                <w:webHidden/>
              </w:rPr>
              <w:fldChar w:fldCharType="separate"/>
            </w:r>
            <w:r w:rsidR="005A69E9">
              <w:rPr>
                <w:noProof/>
                <w:webHidden/>
              </w:rPr>
              <w:t>18</w:t>
            </w:r>
            <w:r>
              <w:rPr>
                <w:noProof/>
                <w:webHidden/>
              </w:rPr>
              <w:fldChar w:fldCharType="end"/>
            </w:r>
          </w:hyperlink>
        </w:p>
        <w:p w14:paraId="039603A2" w14:textId="77777777" w:rsidR="00AB79ED" w:rsidRDefault="00AB79ED">
          <w:pPr>
            <w:pStyle w:val="TDC3"/>
            <w:tabs>
              <w:tab w:val="right" w:leader="dot" w:pos="9622"/>
            </w:tabs>
            <w:rPr>
              <w:rFonts w:asciiTheme="minorHAnsi" w:eastAsiaTheme="minorEastAsia" w:hAnsiTheme="minorHAnsi" w:cstheme="minorBidi"/>
              <w:noProof/>
            </w:rPr>
          </w:pPr>
          <w:hyperlink w:anchor="_Toc465082255" w:history="1">
            <w:r w:rsidRPr="001B523E">
              <w:rPr>
                <w:rStyle w:val="Hipervnculo"/>
                <w:noProof/>
              </w:rPr>
              <w:t>Registro Fotográfico</w:t>
            </w:r>
            <w:r>
              <w:rPr>
                <w:noProof/>
                <w:webHidden/>
              </w:rPr>
              <w:tab/>
            </w:r>
            <w:r>
              <w:rPr>
                <w:noProof/>
                <w:webHidden/>
              </w:rPr>
              <w:fldChar w:fldCharType="begin"/>
            </w:r>
            <w:r>
              <w:rPr>
                <w:noProof/>
                <w:webHidden/>
              </w:rPr>
              <w:instrText xml:space="preserve"> PAGEREF _Toc465082255 \h </w:instrText>
            </w:r>
            <w:r>
              <w:rPr>
                <w:noProof/>
                <w:webHidden/>
              </w:rPr>
            </w:r>
            <w:r>
              <w:rPr>
                <w:noProof/>
                <w:webHidden/>
              </w:rPr>
              <w:fldChar w:fldCharType="separate"/>
            </w:r>
            <w:r w:rsidR="005A69E9">
              <w:rPr>
                <w:noProof/>
                <w:webHidden/>
              </w:rPr>
              <w:t>20</w:t>
            </w:r>
            <w:r>
              <w:rPr>
                <w:noProof/>
                <w:webHidden/>
              </w:rPr>
              <w:fldChar w:fldCharType="end"/>
            </w:r>
          </w:hyperlink>
        </w:p>
        <w:p w14:paraId="2D1618D2" w14:textId="77777777" w:rsidR="00AB79ED" w:rsidRDefault="00AB79ED">
          <w:pPr>
            <w:pStyle w:val="TDC1"/>
            <w:tabs>
              <w:tab w:val="left" w:pos="440"/>
              <w:tab w:val="right" w:leader="dot" w:pos="9622"/>
            </w:tabs>
            <w:rPr>
              <w:rFonts w:asciiTheme="minorHAnsi" w:eastAsiaTheme="minorEastAsia" w:hAnsiTheme="minorHAnsi" w:cstheme="minorBidi"/>
              <w:noProof/>
            </w:rPr>
          </w:pPr>
          <w:hyperlink w:anchor="_Toc465082256" w:history="1">
            <w:r w:rsidRPr="001B523E">
              <w:rPr>
                <w:rStyle w:val="Hipervnculo"/>
                <w:noProof/>
              </w:rPr>
              <w:t>5.</w:t>
            </w:r>
            <w:r>
              <w:rPr>
                <w:rFonts w:asciiTheme="minorHAnsi" w:eastAsiaTheme="minorEastAsia" w:hAnsiTheme="minorHAnsi" w:cstheme="minorBidi"/>
                <w:noProof/>
              </w:rPr>
              <w:tab/>
            </w:r>
            <w:r w:rsidRPr="001B523E">
              <w:rPr>
                <w:rStyle w:val="Hipervnculo"/>
                <w:noProof/>
              </w:rPr>
              <w:t>Programa de acciones</w:t>
            </w:r>
            <w:r>
              <w:rPr>
                <w:noProof/>
                <w:webHidden/>
              </w:rPr>
              <w:tab/>
            </w:r>
            <w:r>
              <w:rPr>
                <w:noProof/>
                <w:webHidden/>
              </w:rPr>
              <w:fldChar w:fldCharType="begin"/>
            </w:r>
            <w:r>
              <w:rPr>
                <w:noProof/>
                <w:webHidden/>
              </w:rPr>
              <w:instrText xml:space="preserve"> PAGEREF _Toc465082256 \h </w:instrText>
            </w:r>
            <w:r>
              <w:rPr>
                <w:noProof/>
                <w:webHidden/>
              </w:rPr>
            </w:r>
            <w:r>
              <w:rPr>
                <w:noProof/>
                <w:webHidden/>
              </w:rPr>
              <w:fldChar w:fldCharType="separate"/>
            </w:r>
            <w:r w:rsidR="005A69E9">
              <w:rPr>
                <w:noProof/>
                <w:webHidden/>
              </w:rPr>
              <w:t>21</w:t>
            </w:r>
            <w:r>
              <w:rPr>
                <w:noProof/>
                <w:webHidden/>
              </w:rPr>
              <w:fldChar w:fldCharType="end"/>
            </w:r>
          </w:hyperlink>
        </w:p>
        <w:p w14:paraId="43C30841" w14:textId="77777777" w:rsidR="00AB79ED" w:rsidRDefault="00AB79ED">
          <w:pPr>
            <w:pStyle w:val="TDC2"/>
            <w:tabs>
              <w:tab w:val="right" w:leader="dot" w:pos="9622"/>
            </w:tabs>
            <w:rPr>
              <w:rFonts w:asciiTheme="minorHAnsi" w:eastAsiaTheme="minorEastAsia" w:hAnsiTheme="minorHAnsi" w:cstheme="minorBidi"/>
              <w:noProof/>
            </w:rPr>
          </w:pPr>
          <w:hyperlink w:anchor="_Toc465082257" w:history="1">
            <w:r w:rsidRPr="001B523E">
              <w:rPr>
                <w:rStyle w:val="Hipervnculo"/>
                <w:noProof/>
              </w:rPr>
              <w:t>Matriz de acciones</w:t>
            </w:r>
            <w:r>
              <w:rPr>
                <w:noProof/>
                <w:webHidden/>
              </w:rPr>
              <w:tab/>
            </w:r>
            <w:r>
              <w:rPr>
                <w:noProof/>
                <w:webHidden/>
              </w:rPr>
              <w:fldChar w:fldCharType="begin"/>
            </w:r>
            <w:r>
              <w:rPr>
                <w:noProof/>
                <w:webHidden/>
              </w:rPr>
              <w:instrText xml:space="preserve"> PAGEREF _Toc465082257 \h </w:instrText>
            </w:r>
            <w:r>
              <w:rPr>
                <w:noProof/>
                <w:webHidden/>
              </w:rPr>
            </w:r>
            <w:r>
              <w:rPr>
                <w:noProof/>
                <w:webHidden/>
              </w:rPr>
              <w:fldChar w:fldCharType="separate"/>
            </w:r>
            <w:r w:rsidR="005A69E9">
              <w:rPr>
                <w:noProof/>
                <w:webHidden/>
              </w:rPr>
              <w:t>22</w:t>
            </w:r>
            <w:r>
              <w:rPr>
                <w:noProof/>
                <w:webHidden/>
              </w:rPr>
              <w:fldChar w:fldCharType="end"/>
            </w:r>
          </w:hyperlink>
        </w:p>
        <w:p w14:paraId="148CD5EA" w14:textId="43BF4E26" w:rsidR="000465BD" w:rsidRDefault="000465BD" w:rsidP="000465BD">
          <w:r>
            <w:rPr>
              <w:b/>
              <w:bCs/>
              <w:lang w:val="es-ES"/>
            </w:rPr>
            <w:fldChar w:fldCharType="end"/>
          </w:r>
        </w:p>
      </w:sdtContent>
    </w:sdt>
    <w:p w14:paraId="79F738A9" w14:textId="77777777" w:rsidR="000465BD" w:rsidRDefault="000465BD" w:rsidP="000465BD">
      <w:pPr>
        <w:jc w:val="left"/>
      </w:pPr>
      <w:r>
        <w:br w:type="page"/>
      </w:r>
    </w:p>
    <w:p w14:paraId="1C45B69D" w14:textId="77777777" w:rsidR="000465BD" w:rsidRDefault="000465BD" w:rsidP="000465BD">
      <w:pPr>
        <w:pStyle w:val="Ttulo1"/>
        <w:numPr>
          <w:ilvl w:val="0"/>
          <w:numId w:val="4"/>
        </w:numPr>
      </w:pPr>
      <w:bookmarkStart w:id="3" w:name="_Toc465082237"/>
      <w:r>
        <w:lastRenderedPageBreak/>
        <w:t>Antecedentes</w:t>
      </w:r>
      <w:bookmarkEnd w:id="3"/>
    </w:p>
    <w:p w14:paraId="397B6B65" w14:textId="77777777" w:rsidR="000465BD" w:rsidRDefault="000465BD" w:rsidP="000465BD">
      <w:r>
        <w:t>El antecedente en consenso internacional respecto a la atención de las necesidades de las personas con discapacidad data de 1975, la Declaración de los Impedidos en Naciones unidas</w:t>
      </w:r>
      <w:r>
        <w:rPr>
          <w:rStyle w:val="Refdenotaalpie"/>
        </w:rPr>
        <w:footnoteReference w:id="1"/>
      </w:r>
      <w:r>
        <w:t>,  se dijo: “</w:t>
      </w:r>
      <w:r>
        <w:rPr>
          <w:i/>
        </w:rPr>
        <w:t>los impedidos</w:t>
      </w:r>
      <w:r>
        <w:rPr>
          <w:rStyle w:val="Refdenotaalpie"/>
          <w:i/>
        </w:rPr>
        <w:footnoteReference w:id="2"/>
      </w:r>
      <w:r>
        <w:rPr>
          <w:i/>
        </w:rPr>
        <w:t xml:space="preserve"> </w:t>
      </w:r>
      <w:r>
        <w:t>[sic]</w:t>
      </w:r>
      <w:r>
        <w:rPr>
          <w:i/>
        </w:rPr>
        <w:t xml:space="preserve"> tienen derecho a que se tengan en cuenta sus necesidades particulares en todas las etapas de la planificación económica y social”</w:t>
      </w:r>
      <w:r>
        <w:t xml:space="preserve"> El devenir de las décadas y la los esfuerzos, existentes pero desarticulados y heterogéneos, así como la  clara conexión entre discapacidad , pobreza y desarrollo</w:t>
      </w:r>
      <w:r>
        <w:rPr>
          <w:rStyle w:val="Refdenotaalpie"/>
        </w:rPr>
        <w:footnoteReference w:id="3"/>
      </w:r>
      <w:r>
        <w:t xml:space="preserve"> da cimiento a la iniciativa del  gobierno  mexicano para  la emisión de la Convención de Derechos para las Personas con Discapacidad CDPD en  2006. México ratifica dicho documento en el 2008. Se suma en el país   la reforma constitucional del 2011 en donde el artículo primero reconoce como derechos humanos de las y los mexicanos, los estipulados en la Carta Magna y todo tratado en esta materia firmado por el gobierno mexicano.  </w:t>
      </w:r>
    </w:p>
    <w:p w14:paraId="4ED3CAAC" w14:textId="77777777" w:rsidR="000465BD" w:rsidRDefault="000465BD" w:rsidP="000465BD">
      <w:r>
        <w:t>Al informe país sobre la implementación de la CDPD presentado en 2014 por el gobierno mexicano a la asamblea de Naciones Unidas, En respuesta, referido al ámbito de la accesibilidad y seguridad, artículos 9 y 11 respectivamente, se señala la importancia de la planificación, monitoreo y reglamentación en el entorno existente para la eliminación de barreras y la identificación de acciones en situaciones de emergencia.</w:t>
      </w:r>
    </w:p>
    <w:p w14:paraId="2E12FF2E" w14:textId="77777777" w:rsidR="000465BD" w:rsidRDefault="000465BD" w:rsidP="000465BD">
      <w:r>
        <w:t>El Estado de Guanajuato, suma al compromiso de la implementación gradual de la CDPD en el marco de lo establecido en la Ley Federal del Trabajo en materia de espacios adecuados a las personas con discapacidad en los centros de trabajo.</w:t>
      </w:r>
    </w:p>
    <w:p w14:paraId="29D44142" w14:textId="77777777" w:rsidR="000465BD" w:rsidRDefault="000465BD" w:rsidP="000465BD">
      <w:pPr>
        <w:keepNext/>
      </w:pPr>
      <w:r>
        <w:rPr>
          <w:noProof/>
        </w:rPr>
        <w:drawing>
          <wp:inline distT="0" distB="0" distL="0" distR="0" wp14:anchorId="063F5C7F" wp14:editId="47CC1D92">
            <wp:extent cx="5760720" cy="276968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2769686"/>
                    </a:xfrm>
                    <a:prstGeom prst="rect">
                      <a:avLst/>
                    </a:prstGeom>
                  </pic:spPr>
                </pic:pic>
              </a:graphicData>
            </a:graphic>
          </wp:inline>
        </w:drawing>
      </w:r>
    </w:p>
    <w:p w14:paraId="4ED847A2" w14:textId="539D8968" w:rsidR="000465BD" w:rsidRDefault="000465BD" w:rsidP="000465BD">
      <w:pPr>
        <w:pStyle w:val="Descripcin"/>
      </w:pPr>
      <w:bookmarkStart w:id="4" w:name="_Toc461972295"/>
      <w:r>
        <w:t xml:space="preserve">Ilustración </w:t>
      </w:r>
      <w:r w:rsidR="00174A8E">
        <w:fldChar w:fldCharType="begin"/>
      </w:r>
      <w:r w:rsidR="00174A8E">
        <w:instrText xml:space="preserve"> SEQ Ilustración \* ARABIC </w:instrText>
      </w:r>
      <w:r w:rsidR="00174A8E">
        <w:fldChar w:fldCharType="separate"/>
      </w:r>
      <w:r w:rsidR="005A69E9">
        <w:rPr>
          <w:noProof/>
        </w:rPr>
        <w:t>1</w:t>
      </w:r>
      <w:r w:rsidR="00174A8E">
        <w:rPr>
          <w:noProof/>
        </w:rPr>
        <w:fldChar w:fldCharType="end"/>
      </w:r>
      <w:r>
        <w:t xml:space="preserve"> Antecedentes para la fundamentación de acciones para la accesibilidad en el entorno construido.</w:t>
      </w:r>
      <w:bookmarkEnd w:id="4"/>
    </w:p>
    <w:p w14:paraId="5A40F6B4" w14:textId="77777777" w:rsidR="000465BD" w:rsidRPr="00BD44D2" w:rsidRDefault="000465BD" w:rsidP="000465BD">
      <w:pPr>
        <w:pStyle w:val="Ttulo2"/>
        <w:numPr>
          <w:ilvl w:val="1"/>
          <w:numId w:val="4"/>
        </w:numPr>
      </w:pPr>
      <w:r>
        <w:br w:type="page"/>
      </w:r>
      <w:bookmarkStart w:id="5" w:name="_Toc465082238"/>
      <w:r>
        <w:lastRenderedPageBreak/>
        <w:t>Accesibilidad para todos y todas</w:t>
      </w:r>
      <w:bookmarkEnd w:id="5"/>
    </w:p>
    <w:p w14:paraId="094543F7" w14:textId="77777777" w:rsidR="000465BD" w:rsidRDefault="000465BD" w:rsidP="000465BD">
      <w:r w:rsidRPr="000647D3">
        <w:t>Suprimir y prevenir barreras arquitectónicas implica garantizar el cumplimiento de requerimientos funcionales, de orientación y movilidad para una accesibilidad Universal. Ello conlleva el incremento de la calidad del espacio para el disfrute de toda la población. El medio se vuelve más seguro y más confortable. Ambas condiciones subyacen en aquellos lugares donde se suscita la convivencia. Son características necesarias para propiciar las interacciones positivas entre la población transeúnte, habitante o usuario del espacio y los servicios públicos.</w:t>
      </w:r>
    </w:p>
    <w:p w14:paraId="414D15C6" w14:textId="77777777" w:rsidR="000465BD" w:rsidRDefault="000465BD" w:rsidP="000465BD">
      <w:r>
        <w:t xml:space="preserve">La visión propuesta para conceptualizar la accesibilidad rebaza el ámbito de las personas con discapacidad. Si bien este es el primer colectivo afectado o beneficiado, su presencia o ausencia otorga seguridad y confort a todos y todas, máxime cuando una visión con perspectiva de género está presente, así como el concepto de la población con movilidad reducida; adultos mayores, niñas y niños pequeños, mujeres en periodo de gestación y lactancia etc., en toda persona implícita en el otorgamiento o diseño de un producto, entorno y servicio. </w:t>
      </w:r>
    </w:p>
    <w:p w14:paraId="45492BDD" w14:textId="77777777" w:rsidR="000465BD" w:rsidRDefault="000465BD" w:rsidP="000465BD">
      <w:pPr>
        <w:jc w:val="right"/>
      </w:pPr>
      <w:r>
        <w:rPr>
          <w:noProof/>
        </w:rPr>
        <mc:AlternateContent>
          <mc:Choice Requires="wps">
            <w:drawing>
              <wp:anchor distT="0" distB="0" distL="114300" distR="114300" simplePos="0" relativeHeight="251661312" behindDoc="0" locked="0" layoutInCell="1" allowOverlap="1" wp14:anchorId="7C975509" wp14:editId="54A622CB">
                <wp:simplePos x="0" y="0"/>
                <wp:positionH relativeFrom="column">
                  <wp:posOffset>4916170</wp:posOffset>
                </wp:positionH>
                <wp:positionV relativeFrom="paragraph">
                  <wp:posOffset>3874521</wp:posOffset>
                </wp:positionV>
                <wp:extent cx="854710" cy="688340"/>
                <wp:effectExtent l="0" t="0" r="2540" b="0"/>
                <wp:wrapSquare wrapText="bothSides"/>
                <wp:docPr id="9" name="Cuadro de texto 9"/>
                <wp:cNvGraphicFramePr/>
                <a:graphic xmlns:a="http://schemas.openxmlformats.org/drawingml/2006/main">
                  <a:graphicData uri="http://schemas.microsoft.com/office/word/2010/wordprocessingShape">
                    <wps:wsp>
                      <wps:cNvSpPr txBox="1"/>
                      <wps:spPr>
                        <a:xfrm>
                          <a:off x="0" y="0"/>
                          <a:ext cx="854710" cy="688340"/>
                        </a:xfrm>
                        <a:prstGeom prst="rect">
                          <a:avLst/>
                        </a:prstGeom>
                        <a:solidFill>
                          <a:prstClr val="white"/>
                        </a:solidFill>
                        <a:ln>
                          <a:noFill/>
                        </a:ln>
                      </wps:spPr>
                      <wps:txbx>
                        <w:txbxContent>
                          <w:p w14:paraId="4DA7A439" w14:textId="1AA4D965" w:rsidR="00676DD9" w:rsidRPr="007A48C4" w:rsidRDefault="00676DD9" w:rsidP="000465BD">
                            <w:pPr>
                              <w:pStyle w:val="Descripcin"/>
                              <w:jc w:val="left"/>
                              <w:rPr>
                                <w:noProof/>
                              </w:rPr>
                            </w:pPr>
                            <w:bookmarkStart w:id="6" w:name="_Toc461972296"/>
                            <w:r>
                              <w:t xml:space="preserve">Ilustración </w:t>
                            </w:r>
                            <w:r w:rsidR="00174A8E">
                              <w:fldChar w:fldCharType="begin"/>
                            </w:r>
                            <w:r w:rsidR="00174A8E">
                              <w:instrText xml:space="preserve"> SEQ Ilustración \* ARABIC </w:instrText>
                            </w:r>
                            <w:r w:rsidR="00174A8E">
                              <w:fldChar w:fldCharType="separate"/>
                            </w:r>
                            <w:r w:rsidR="005A69E9">
                              <w:rPr>
                                <w:noProof/>
                              </w:rPr>
                              <w:t>2</w:t>
                            </w:r>
                            <w:r w:rsidR="00174A8E">
                              <w:rPr>
                                <w:noProof/>
                              </w:rPr>
                              <w:fldChar w:fldCharType="end"/>
                            </w:r>
                            <w:r>
                              <w:t>. Visión objetivo: Accesibilidad para todos y todas</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5509" id="Cuadro de texto 9" o:spid="_x0000_s1027" type="#_x0000_t202" style="position:absolute;left:0;text-align:left;margin-left:387.1pt;margin-top:305.1pt;width:67.3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" stroked="f">
                <v:textbox inset="0,0,0,0">
                  <w:txbxContent>
                    <w:p w14:paraId="4DA7A439" w14:textId="1AA4D965" w:rsidR="00676DD9" w:rsidRPr="007A48C4" w:rsidRDefault="00676DD9" w:rsidP="000465BD">
                      <w:pPr>
                        <w:pStyle w:val="Descripcin"/>
                        <w:jc w:val="left"/>
                        <w:rPr>
                          <w:noProof/>
                        </w:rPr>
                      </w:pPr>
                      <w:bookmarkStart w:id="7" w:name="_Toc461972296"/>
                      <w:r>
                        <w:t xml:space="preserve">Ilustración </w:t>
                      </w:r>
                      <w:r w:rsidR="00174A8E">
                        <w:fldChar w:fldCharType="begin"/>
                      </w:r>
                      <w:r w:rsidR="00174A8E">
                        <w:instrText xml:space="preserve"> SEQ Ilustración \* ARABIC </w:instrText>
                      </w:r>
                      <w:r w:rsidR="00174A8E">
                        <w:fldChar w:fldCharType="separate"/>
                      </w:r>
                      <w:r w:rsidR="005A69E9">
                        <w:rPr>
                          <w:noProof/>
                        </w:rPr>
                        <w:t>2</w:t>
                      </w:r>
                      <w:r w:rsidR="00174A8E">
                        <w:rPr>
                          <w:noProof/>
                        </w:rPr>
                        <w:fldChar w:fldCharType="end"/>
                      </w:r>
                      <w:r>
                        <w:t>. Visión objetivo: Accesibilidad para todos y todas</w:t>
                      </w:r>
                      <w:bookmarkEnd w:id="7"/>
                    </w:p>
                  </w:txbxContent>
                </v:textbox>
                <w10:wrap type="square"/>
              </v:shape>
            </w:pict>
          </mc:Fallback>
        </mc:AlternateContent>
      </w:r>
      <w:r>
        <w:rPr>
          <w:noProof/>
        </w:rPr>
        <w:drawing>
          <wp:anchor distT="0" distB="0" distL="114300" distR="114300" simplePos="0" relativeHeight="251660288" behindDoc="0" locked="0" layoutInCell="1" allowOverlap="1" wp14:anchorId="0491AE93" wp14:editId="63E2F54C">
            <wp:simplePos x="0" y="0"/>
            <wp:positionH relativeFrom="column">
              <wp:posOffset>-83128</wp:posOffset>
            </wp:positionH>
            <wp:positionV relativeFrom="paragraph">
              <wp:posOffset>188034</wp:posOffset>
            </wp:positionV>
            <wp:extent cx="4999355" cy="444436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99355" cy="444436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23249C72" w14:textId="77777777" w:rsidR="000465BD" w:rsidRDefault="000465BD" w:rsidP="000465BD">
      <w:pPr>
        <w:pStyle w:val="Ttulo2"/>
        <w:numPr>
          <w:ilvl w:val="1"/>
          <w:numId w:val="4"/>
        </w:numPr>
      </w:pPr>
      <w:bookmarkStart w:id="8" w:name="_Toc465082239"/>
      <w:r>
        <w:lastRenderedPageBreak/>
        <w:t>Herramientas para la accesibilidad: Diseño Universal y Ajustes Razonables</w:t>
      </w:r>
      <w:bookmarkEnd w:id="8"/>
    </w:p>
    <w:p w14:paraId="4E928F1D" w14:textId="77777777" w:rsidR="000465BD" w:rsidRDefault="000465BD" w:rsidP="000465BD">
      <w:r>
        <w:t>Para el logro de la plena inclusión implícita en la conceptualización de la accesibilidad en el marco de la CDPD, se presentan dos herramientas fundamentales: El diseño universal y los ajustes razonables.</w:t>
      </w:r>
    </w:p>
    <w:p w14:paraId="6789333C" w14:textId="77777777" w:rsidR="000465BD" w:rsidRDefault="000465BD" w:rsidP="000465BD">
      <w:r>
        <w:t xml:space="preserve">Según la CDPD el </w:t>
      </w:r>
      <w:r w:rsidRPr="00CD3044">
        <w:rPr>
          <w:b/>
          <w:sz w:val="28"/>
        </w:rPr>
        <w:t>diseño universal</w:t>
      </w:r>
      <w:r w:rsidRPr="00CD3044">
        <w:rPr>
          <w:sz w:val="28"/>
        </w:rPr>
        <w:t xml:space="preserve"> </w:t>
      </w:r>
      <w:r>
        <w:t>se entiende como el d</w:t>
      </w:r>
      <w:r w:rsidRPr="00330A60">
        <w:t>iseño de productos, entornos,</w:t>
      </w:r>
      <w:r>
        <w:t xml:space="preserve"> </w:t>
      </w:r>
      <w:r w:rsidRPr="00330A60">
        <w:t>programas y servicios que puedan utilizar todas las personas, en la mayor</w:t>
      </w:r>
      <w:r>
        <w:t xml:space="preserve"> </w:t>
      </w:r>
      <w:r w:rsidRPr="00330A60">
        <w:t>medida posible, sin necesidad de adaptación ni diseño especializado. El “diseño</w:t>
      </w:r>
      <w:r>
        <w:t xml:space="preserve"> </w:t>
      </w:r>
      <w:r w:rsidRPr="00330A60">
        <w:t xml:space="preserve">universal” </w:t>
      </w:r>
      <w:r>
        <w:t>excluye</w:t>
      </w:r>
      <w:r w:rsidRPr="00330A60">
        <w:t xml:space="preserve"> las ayudas técnicas para grupos particulares de personas</w:t>
      </w:r>
      <w:r>
        <w:t xml:space="preserve"> con discapacidad, cuando sea </w:t>
      </w:r>
      <w:r w:rsidRPr="00330A60">
        <w:t>necesario</w:t>
      </w:r>
      <w:r>
        <w:t>, por ejemplo, el empleo de textos en sistema braille, o transmisión en FM para personas con auxiliares auditivos.</w:t>
      </w:r>
    </w:p>
    <w:p w14:paraId="157F6DA0" w14:textId="77777777" w:rsidR="000465BD" w:rsidRDefault="000465BD" w:rsidP="000465BD">
      <w:r>
        <w:t xml:space="preserve">Los </w:t>
      </w:r>
      <w:r w:rsidRPr="00CD3044">
        <w:rPr>
          <w:b/>
          <w:sz w:val="28"/>
        </w:rPr>
        <w:t>ajustes razonables</w:t>
      </w:r>
      <w:r w:rsidRPr="00CD3044">
        <w:rPr>
          <w:sz w:val="28"/>
        </w:rPr>
        <w:t xml:space="preserve"> </w:t>
      </w:r>
      <w:r>
        <w:t xml:space="preserve">se definen como aquellas </w:t>
      </w:r>
      <w:r w:rsidRPr="00450636">
        <w:t>Modificaciones y adaptaciones</w:t>
      </w:r>
      <w:r>
        <w:t xml:space="preserve"> </w:t>
      </w:r>
      <w:r w:rsidRPr="00450636">
        <w:t>necesarias y adecuadas que no impongan una carga desproporcionada, cuando se requieran en un caso particular, para garantizar a las</w:t>
      </w:r>
      <w:r>
        <w:t xml:space="preserve"> </w:t>
      </w:r>
      <w:r w:rsidRPr="00450636">
        <w:t>personas con discapacidad el goce o ejercicio, en igualdad de condiciones con</w:t>
      </w:r>
      <w:r>
        <w:t xml:space="preserve"> </w:t>
      </w:r>
      <w:r w:rsidRPr="00450636">
        <w:t>las demás, de todos los derechos humanos y libertades fundamentales</w:t>
      </w:r>
      <w:r>
        <w:t xml:space="preserve">. </w:t>
      </w:r>
    </w:p>
    <w:p w14:paraId="549D4B05" w14:textId="77777777" w:rsidR="000465BD" w:rsidRDefault="000465BD" w:rsidP="000465BD">
      <w:r>
        <w:t>El diseño universal contempla una generalidad incluyente y consciente de la diversidad humana, y los ajustes razonables son definidos persona a persona teniendo como principio el máximo respeto a la autonomía.</w:t>
      </w:r>
    </w:p>
    <w:p w14:paraId="3153EBFD" w14:textId="77777777" w:rsidR="000465BD" w:rsidRDefault="000465BD" w:rsidP="000465BD">
      <w:r>
        <w:t>El presente instrumento busca identificar lo primero en el centro de trabajo, así como, en caso de contar con personal contratado con discapacidad al momento de la ejecución, documente los ajustes razonables ejecutados.</w:t>
      </w:r>
    </w:p>
    <w:p w14:paraId="7B911555" w14:textId="77777777" w:rsidR="000465BD" w:rsidRDefault="000465BD" w:rsidP="000465BD">
      <w:pPr>
        <w:pStyle w:val="Ttulo2"/>
        <w:numPr>
          <w:ilvl w:val="1"/>
          <w:numId w:val="4"/>
        </w:numPr>
      </w:pPr>
      <w:bookmarkStart w:id="9" w:name="_Toc465082240"/>
      <w:r>
        <w:t>La cadena de accesibilidad</w:t>
      </w:r>
      <w:bookmarkEnd w:id="9"/>
    </w:p>
    <w:p w14:paraId="07EC6893" w14:textId="77777777" w:rsidR="000465BD" w:rsidRDefault="000465BD" w:rsidP="000465BD">
      <w:r>
        <w:t xml:space="preserve">El concepto de cadenas de accesibilidad; entendido como […] </w:t>
      </w:r>
      <w:r>
        <w:rPr>
          <w:i/>
        </w:rPr>
        <w:t>el desplazamiento entro dos puntos en el que todos los pasos a seguir durante este trayecto son accesibles ya sea en medios de transporte, edificios o en el espacio público”</w:t>
      </w:r>
      <w:r w:rsidRPr="002E1083">
        <w:rPr>
          <w:rStyle w:val="NotasCar"/>
        </w:rPr>
        <w:footnoteReference w:id="4"/>
      </w:r>
      <w:r>
        <w:rPr>
          <w:i/>
        </w:rPr>
        <w:t xml:space="preserve">, </w:t>
      </w:r>
      <w:r>
        <w:t xml:space="preserve">es desde el que se entiende la concepción operativa encaminada a la construcción y </w:t>
      </w:r>
      <w:r w:rsidRPr="00AF7CD8">
        <w:t>mantenimiento exitoso de la accesibilidad, que a su vez hará posible el ejercicio de distintos derechos.</w:t>
      </w:r>
    </w:p>
    <w:p w14:paraId="13748B46" w14:textId="77777777" w:rsidR="000465BD" w:rsidRDefault="000465BD" w:rsidP="000465BD">
      <w:pPr>
        <w:keepNext/>
      </w:pPr>
      <w:r>
        <w:rPr>
          <w:noProof/>
        </w:rPr>
        <w:drawing>
          <wp:inline distT="0" distB="0" distL="0" distR="0" wp14:anchorId="14E951C8" wp14:editId="55F33215">
            <wp:extent cx="4791456" cy="1232194"/>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8138" cy="1233912"/>
                    </a:xfrm>
                    <a:prstGeom prst="rect">
                      <a:avLst/>
                    </a:prstGeom>
                  </pic:spPr>
                </pic:pic>
              </a:graphicData>
            </a:graphic>
          </wp:inline>
        </w:drawing>
      </w:r>
    </w:p>
    <w:p w14:paraId="790FB4EC" w14:textId="1775F97A" w:rsidR="000465BD" w:rsidRDefault="000465BD" w:rsidP="000465BD">
      <w:pPr>
        <w:pStyle w:val="Descripcin"/>
      </w:pPr>
      <w:bookmarkStart w:id="10" w:name="_Toc461972297"/>
      <w:r>
        <w:t xml:space="preserve">Ilustración </w:t>
      </w:r>
      <w:r w:rsidR="00174A8E">
        <w:fldChar w:fldCharType="begin"/>
      </w:r>
      <w:r w:rsidR="00174A8E">
        <w:instrText xml:space="preserve"> SEQ Ilustración \* ARABIC </w:instrText>
      </w:r>
      <w:r w:rsidR="00174A8E">
        <w:fldChar w:fldCharType="separate"/>
      </w:r>
      <w:r w:rsidR="005A69E9">
        <w:rPr>
          <w:noProof/>
        </w:rPr>
        <w:t>3</w:t>
      </w:r>
      <w:r w:rsidR="00174A8E">
        <w:rPr>
          <w:noProof/>
        </w:rPr>
        <w:fldChar w:fldCharType="end"/>
      </w:r>
      <w:r>
        <w:t xml:space="preserve"> La cadena de accesibilidad</w:t>
      </w:r>
      <w:bookmarkEnd w:id="10"/>
    </w:p>
    <w:p w14:paraId="6A9CC049" w14:textId="77777777" w:rsidR="000465BD" w:rsidRDefault="000465BD" w:rsidP="000465BD">
      <w:pPr>
        <w:pStyle w:val="Descripcin"/>
        <w:spacing w:after="0"/>
      </w:pPr>
    </w:p>
    <w:p w14:paraId="1A89A8C8" w14:textId="77777777" w:rsidR="000465BD" w:rsidRDefault="000465BD" w:rsidP="000465BD">
      <w:r>
        <w:t xml:space="preserve">La </w:t>
      </w:r>
      <w:r>
        <w:rPr>
          <w:i/>
        </w:rPr>
        <w:t>Figura</w:t>
      </w:r>
      <w:r>
        <w:t xml:space="preserve"> </w:t>
      </w:r>
      <w:r>
        <w:rPr>
          <w:i/>
        </w:rPr>
        <w:t>3 ilustra</w:t>
      </w:r>
      <w:r>
        <w:t xml:space="preserve"> los distintos eslabones componentes de la cadena de accesibilidad: </w:t>
      </w:r>
    </w:p>
    <w:p w14:paraId="2E1CC897" w14:textId="77777777" w:rsidR="000465BD" w:rsidRDefault="000465BD" w:rsidP="000465BD">
      <w:pPr>
        <w:pStyle w:val="Prrafodelista"/>
        <w:numPr>
          <w:ilvl w:val="0"/>
          <w:numId w:val="3"/>
        </w:numPr>
      </w:pPr>
      <w:r>
        <w:t>Las ayudas t</w:t>
      </w:r>
      <w:r>
        <w:t>é</w:t>
      </w:r>
      <w:r>
        <w:t xml:space="preserve">cnicas individuales </w:t>
      </w:r>
    </w:p>
    <w:p w14:paraId="21480AB8" w14:textId="77777777" w:rsidR="000465BD" w:rsidRDefault="000465BD" w:rsidP="000465BD">
      <w:pPr>
        <w:pStyle w:val="Prrafodelista"/>
        <w:numPr>
          <w:ilvl w:val="0"/>
          <w:numId w:val="3"/>
        </w:numPr>
      </w:pPr>
      <w:r>
        <w:t>Las condiciones de la vivienda donde tiene lugar una gran cantidad de actividades de la vida.</w:t>
      </w:r>
    </w:p>
    <w:p w14:paraId="63D001B8" w14:textId="77777777" w:rsidR="000465BD" w:rsidRDefault="000465BD" w:rsidP="000465BD">
      <w:pPr>
        <w:pStyle w:val="Prrafodelista"/>
        <w:numPr>
          <w:ilvl w:val="0"/>
          <w:numId w:val="3"/>
        </w:numPr>
      </w:pPr>
      <w:r>
        <w:lastRenderedPageBreak/>
        <w:t>El espacio p</w:t>
      </w:r>
      <w:r>
        <w:t>ú</w:t>
      </w:r>
      <w:r>
        <w:t>blico, sendas peatonales, plazas, parques, incluyendo variables como la c</w:t>
      </w:r>
      <w:r>
        <w:t>í</w:t>
      </w:r>
      <w:r>
        <w:t>clica reconfiguraci</w:t>
      </w:r>
      <w:r>
        <w:t>ó</w:t>
      </w:r>
      <w:r>
        <w:t>n mediante elementos ef</w:t>
      </w:r>
      <w:r>
        <w:t>í</w:t>
      </w:r>
      <w:r>
        <w:t xml:space="preserve">meros: tianguis, festividades religiosas, eventos deportivos, obras de mantenimiento etc. </w:t>
      </w:r>
    </w:p>
    <w:p w14:paraId="3DDED79F" w14:textId="77777777" w:rsidR="000465BD" w:rsidRDefault="000465BD" w:rsidP="000465BD">
      <w:pPr>
        <w:pStyle w:val="Prrafodelista"/>
        <w:numPr>
          <w:ilvl w:val="0"/>
          <w:numId w:val="3"/>
        </w:numPr>
      </w:pPr>
      <w:r>
        <w:t>Transporte p</w:t>
      </w:r>
      <w:r>
        <w:t>ú</w:t>
      </w:r>
      <w:r>
        <w:t>blico, tanto la propia infraestructura para el transporte motorizado como para el no motorizado. Paradores y los veh</w:t>
      </w:r>
      <w:r>
        <w:t>í</w:t>
      </w:r>
      <w:r>
        <w:t xml:space="preserve">culos </w:t>
      </w:r>
    </w:p>
    <w:p w14:paraId="2902B831" w14:textId="77777777" w:rsidR="000465BD" w:rsidRDefault="000465BD" w:rsidP="000465BD">
      <w:pPr>
        <w:pStyle w:val="Prrafodelista"/>
        <w:numPr>
          <w:ilvl w:val="0"/>
          <w:numId w:val="3"/>
        </w:numPr>
      </w:pPr>
      <w:r>
        <w:t>El destino del trayecto se</w:t>
      </w:r>
      <w:r>
        <w:t>ñ</w:t>
      </w:r>
      <w:r>
        <w:t>alando en primer t</w:t>
      </w:r>
      <w:r>
        <w:t>é</w:t>
      </w:r>
      <w:r>
        <w:t>rmino la edificaci</w:t>
      </w:r>
      <w:r>
        <w:t>ó</w:t>
      </w:r>
      <w:r>
        <w:t>n de car</w:t>
      </w:r>
      <w:r>
        <w:t>á</w:t>
      </w:r>
      <w:r>
        <w:t>cter p</w:t>
      </w:r>
      <w:r>
        <w:t>ú</w:t>
      </w:r>
      <w:r>
        <w:t xml:space="preserve">blico pues por medio de </w:t>
      </w:r>
      <w:r>
        <w:t>é</w:t>
      </w:r>
      <w:r>
        <w:t>sta y los servicios prestados son ejercidos distintos derechos ciudadanos como la salud, la educaci</w:t>
      </w:r>
      <w:r>
        <w:t>ó</w:t>
      </w:r>
      <w:r>
        <w:t>n el empleo etc.</w:t>
      </w:r>
    </w:p>
    <w:p w14:paraId="686109F0" w14:textId="77777777" w:rsidR="000465BD" w:rsidRDefault="000465BD" w:rsidP="000465BD">
      <w:r>
        <w:t xml:space="preserve">De esta manera, el concepto de cadena de accesibilidad opera como criterio general para entender el centro de trabajo, y su </w:t>
      </w:r>
      <w:r w:rsidRPr="00176D02">
        <w:t>articulación con el transporte y el entorno.  Y como criterio particular, como la articulación de los elementos a lo largo de los diferentes itinerarios</w:t>
      </w:r>
      <w:r>
        <w:t xml:space="preserve"> enfatizado en esta etapa básica de planifican los accesos generales a las zonas de a trabajo y rutas de evacuación. Sin dejar de lado, en el caso de contar con personas con discapacidad laborando, las medidas específicas demandadas.</w:t>
      </w:r>
    </w:p>
    <w:p w14:paraId="6DC729BB" w14:textId="77777777" w:rsidR="000465BD" w:rsidRDefault="000465BD" w:rsidP="000465BD">
      <w:pPr>
        <w:jc w:val="left"/>
      </w:pPr>
      <w:r>
        <w:br w:type="page"/>
      </w:r>
    </w:p>
    <w:p w14:paraId="0C98DA35" w14:textId="77777777" w:rsidR="000465BD" w:rsidRDefault="000465BD" w:rsidP="000465BD">
      <w:pPr>
        <w:pStyle w:val="Ttulo1"/>
        <w:numPr>
          <w:ilvl w:val="0"/>
          <w:numId w:val="4"/>
        </w:numPr>
      </w:pPr>
      <w:bookmarkStart w:id="11" w:name="_Toc465082241"/>
      <w:r>
        <w:lastRenderedPageBreak/>
        <w:t>Programa de accesibilidad en el Centro de Trabajo</w:t>
      </w:r>
      <w:bookmarkEnd w:id="11"/>
      <w:r>
        <w:t xml:space="preserve"> </w:t>
      </w:r>
    </w:p>
    <w:p w14:paraId="5EF7CCB0" w14:textId="77777777" w:rsidR="000465BD" w:rsidRDefault="000465BD" w:rsidP="000465BD">
      <w:pPr>
        <w:rPr>
          <w:rStyle w:val="CitaCar"/>
        </w:rPr>
      </w:pPr>
      <w:r>
        <w:t xml:space="preserve">En el contexto de la </w:t>
      </w:r>
      <w:r w:rsidRPr="005919B0">
        <w:t>NMX-025-SCFI-2015</w:t>
      </w:r>
      <w:r>
        <w:t xml:space="preserve"> plan de accesibilidad es entendido como “</w:t>
      </w:r>
      <w:r w:rsidRPr="00472E58">
        <w:rPr>
          <w:rStyle w:val="CitaCar"/>
        </w:rPr>
        <w:t>aquel que debe fijar objetivos, diseñar modificaciones necesarias y adecuadas en la infraestructura y los servicios, nombrando responsables de cada acción, asignando recursos necesarios, estableciendo un calendario del procedimiento y método de trabajo e indicadores de su cumplimiento, que tenga la finalidad de eliminar las barreras físicas y arquitectónicas que permita que las personas que laboran en el centro de trabajo gocen o ejerzan sus derechos en igualdad de condiciones con las demás.</w:t>
      </w:r>
      <w:r>
        <w:rPr>
          <w:rStyle w:val="CitaCar"/>
        </w:rPr>
        <w:t>”</w:t>
      </w:r>
      <w:r>
        <w:rPr>
          <w:rStyle w:val="Refdenotaalpie"/>
          <w:i/>
          <w:iCs/>
        </w:rPr>
        <w:footnoteReference w:id="5"/>
      </w:r>
    </w:p>
    <w:p w14:paraId="637466EF" w14:textId="77777777" w:rsidR="000465BD" w:rsidRPr="005919B0" w:rsidRDefault="000465BD" w:rsidP="00676DD9">
      <w:pPr>
        <w:pStyle w:val="Ttulo3"/>
        <w:rPr>
          <w:rStyle w:val="CitaCar"/>
          <w:i w:val="0"/>
        </w:rPr>
      </w:pPr>
      <w:bookmarkStart w:id="12" w:name="_Toc465082242"/>
      <w:r w:rsidRPr="005919B0">
        <w:rPr>
          <w:rStyle w:val="CitaCar"/>
          <w:i w:val="0"/>
        </w:rPr>
        <w:t>Objetivo:</w:t>
      </w:r>
      <w:bookmarkEnd w:id="12"/>
    </w:p>
    <w:p w14:paraId="039DC75A" w14:textId="77777777" w:rsidR="000465BD" w:rsidRDefault="000465BD" w:rsidP="000465BD">
      <w:r>
        <w:t xml:space="preserve">Se identificarán, por medio de un autodiagnóstico, aciertos y acciones básicas para la mejora condiciones de accesibilidad, seguridad y comunicación a ser emprendidas de manera autónoma por la  </w:t>
      </w:r>
      <w:r w:rsidRPr="005919B0">
        <w:rPr>
          <w:b/>
          <w:caps/>
          <w:color w:val="191919" w:themeColor="text1" w:themeTint="E6"/>
          <w:sz w:val="20"/>
          <w:szCs w:val="20"/>
        </w:rPr>
        <w:fldChar w:fldCharType="begin"/>
      </w:r>
      <w:r w:rsidRPr="005919B0">
        <w:rPr>
          <w:b/>
          <w:caps/>
          <w:color w:val="191919" w:themeColor="text1" w:themeTint="E6"/>
          <w:sz w:val="20"/>
          <w:szCs w:val="20"/>
        </w:rPr>
        <w:instrText xml:space="preserve"> MERGEFIELD ENITDAD_DEPENDECIA </w:instrText>
      </w:r>
      <w:r w:rsidRPr="005919B0">
        <w:rPr>
          <w:b/>
          <w:caps/>
          <w:color w:val="191919" w:themeColor="text1" w:themeTint="E6"/>
          <w:sz w:val="20"/>
          <w:szCs w:val="20"/>
        </w:rPr>
        <w:fldChar w:fldCharType="separate"/>
      </w:r>
      <w:r>
        <w:rPr>
          <w:b/>
          <w:caps/>
          <w:noProof/>
          <w:color w:val="191919" w:themeColor="text1" w:themeTint="E6"/>
          <w:sz w:val="20"/>
          <w:szCs w:val="20"/>
        </w:rPr>
        <w:t>«ENITDAD_DEPENDECIA»</w:t>
      </w:r>
      <w:r w:rsidRPr="005919B0">
        <w:rPr>
          <w:b/>
          <w:caps/>
          <w:color w:val="191919" w:themeColor="text1" w:themeTint="E6"/>
          <w:sz w:val="20"/>
          <w:szCs w:val="20"/>
        </w:rPr>
        <w:fldChar w:fldCharType="end"/>
      </w:r>
      <w:r>
        <w:rPr>
          <w:caps/>
          <w:color w:val="191919" w:themeColor="text1" w:themeTint="E6"/>
          <w:sz w:val="20"/>
          <w:szCs w:val="20"/>
        </w:rPr>
        <w:t xml:space="preserve"> </w:t>
      </w:r>
      <w:r>
        <w:t>en el predio y áreas exteriores del centro de trabajo, en tanto la programación de visitas por parte instancias con atribuciones específicas se programa y ejecuta para la detección de acciones extendidas y de mayor puntualidad.</w:t>
      </w:r>
    </w:p>
    <w:p w14:paraId="5AEC42A9" w14:textId="34C6334C" w:rsidR="00676DD9" w:rsidRDefault="00676DD9" w:rsidP="00676DD9">
      <w:pPr>
        <w:pStyle w:val="Ttulo3"/>
        <w:rPr>
          <w:rStyle w:val="CitaCar"/>
          <w:i w:val="0"/>
        </w:rPr>
      </w:pPr>
      <w:bookmarkStart w:id="13" w:name="_Toc465082243"/>
      <w:r w:rsidRPr="00676DD9">
        <w:rPr>
          <w:rStyle w:val="CitaCar"/>
          <w:i w:val="0"/>
        </w:rPr>
        <w:t>Objetivos particulares:</w:t>
      </w:r>
      <w:bookmarkEnd w:id="13"/>
    </w:p>
    <w:p w14:paraId="32AAC5A6" w14:textId="5C938522" w:rsidR="00676DD9" w:rsidRDefault="00676DD9" w:rsidP="005D1460">
      <w:pPr>
        <w:pStyle w:val="Prrafodelista"/>
        <w:numPr>
          <w:ilvl w:val="0"/>
          <w:numId w:val="17"/>
        </w:numPr>
        <w:jc w:val="both"/>
      </w:pPr>
      <w:r>
        <w:t>Documentar el autodiagn</w:t>
      </w:r>
      <w:r>
        <w:t>ó</w:t>
      </w:r>
      <w:r>
        <w:t xml:space="preserve">stico de accesibilidad en el centro de trabajo, en el entorno, </w:t>
      </w:r>
      <w:r>
        <w:t>á</w:t>
      </w:r>
      <w:r>
        <w:t>reas exteriores y rasgos principales de la poblaci</w:t>
      </w:r>
      <w:r>
        <w:t>ó</w:t>
      </w:r>
      <w:r>
        <w:t>n</w:t>
      </w:r>
    </w:p>
    <w:p w14:paraId="72DE7DF8" w14:textId="5EE3EEAD" w:rsidR="00676DD9" w:rsidRDefault="00676DD9" w:rsidP="005D1460">
      <w:pPr>
        <w:pStyle w:val="Prrafodelista"/>
        <w:numPr>
          <w:ilvl w:val="0"/>
          <w:numId w:val="17"/>
        </w:numPr>
        <w:jc w:val="both"/>
      </w:pPr>
      <w:r>
        <w:t>Documentar fotogr</w:t>
      </w:r>
      <w:r>
        <w:t>á</w:t>
      </w:r>
      <w:r>
        <w:t>ficamente las caracter</w:t>
      </w:r>
      <w:r>
        <w:t>í</w:t>
      </w:r>
      <w:r>
        <w:t xml:space="preserve">sticas del entorno y adecuaciones en el mobiliario que permiten la accesibilidad a todas las personas </w:t>
      </w:r>
    </w:p>
    <w:p w14:paraId="69483C03" w14:textId="08973752" w:rsidR="00676DD9" w:rsidRDefault="00676DD9" w:rsidP="005D1460">
      <w:pPr>
        <w:pStyle w:val="Prrafodelista"/>
        <w:numPr>
          <w:ilvl w:val="0"/>
          <w:numId w:val="17"/>
        </w:numPr>
        <w:jc w:val="both"/>
      </w:pPr>
      <w:r>
        <w:t>Documentar fotogr</w:t>
      </w:r>
      <w:r>
        <w:t>á</w:t>
      </w:r>
      <w:r>
        <w:t>ficamente la existencia de ajustes razonables a personas con discapacidad que laboren en el centro de trabajo</w:t>
      </w:r>
    </w:p>
    <w:p w14:paraId="18EAF3C9" w14:textId="14897320" w:rsidR="00676DD9" w:rsidRPr="00676DD9" w:rsidRDefault="005D1460" w:rsidP="005D1460">
      <w:pPr>
        <w:pStyle w:val="Prrafodelista"/>
        <w:numPr>
          <w:ilvl w:val="0"/>
          <w:numId w:val="17"/>
        </w:numPr>
        <w:jc w:val="both"/>
      </w:pPr>
      <w:r>
        <w:t>Documentar la programaci</w:t>
      </w:r>
      <w:r>
        <w:t>ó</w:t>
      </w:r>
      <w:r>
        <w:t>n de acciones encaminadas al logro progresivo de un centro de trabajo accesible a todas las personas</w:t>
      </w:r>
    </w:p>
    <w:p w14:paraId="6B0A6E9C" w14:textId="77777777" w:rsidR="00676DD9" w:rsidRPr="00472E58" w:rsidRDefault="00676DD9" w:rsidP="000465BD"/>
    <w:p w14:paraId="56F58A15" w14:textId="77777777" w:rsidR="000465BD" w:rsidRPr="001505BC" w:rsidRDefault="000465BD" w:rsidP="000465BD">
      <w:pPr>
        <w:pStyle w:val="Ttulo2"/>
        <w:numPr>
          <w:ilvl w:val="1"/>
          <w:numId w:val="4"/>
        </w:numPr>
        <w:jc w:val="left"/>
        <w:rPr>
          <w:noProof/>
        </w:rPr>
      </w:pPr>
      <w:bookmarkStart w:id="14" w:name="_Toc465082244"/>
      <w:r w:rsidRPr="001505BC">
        <w:t>Datos del centro de trabajo:</w:t>
      </w:r>
      <w:bookmarkEnd w:id="14"/>
      <w:r w:rsidRPr="001505BC">
        <w:rPr>
          <w:noProof/>
        </w:rPr>
        <w:t xml:space="preserve"> </w:t>
      </w:r>
    </w:p>
    <w:p w14:paraId="24BF1EEC" w14:textId="77777777" w:rsidR="000465BD" w:rsidRPr="001505BC" w:rsidRDefault="000465BD" w:rsidP="000465BD">
      <w:pPr>
        <w:rPr>
          <w:rStyle w:val="Referenciasutil"/>
        </w:rPr>
      </w:pPr>
      <w:r w:rsidRPr="001505BC">
        <w:rPr>
          <w:rStyle w:val="Referenciasutil"/>
          <w:color w:val="auto"/>
        </w:rPr>
        <w:t xml:space="preserve">Entidad o dependencia: </w:t>
      </w:r>
      <w:r w:rsidRPr="001505BC">
        <w:rPr>
          <w:rStyle w:val="Referenciasutil"/>
          <w:b/>
          <w:color w:val="auto"/>
        </w:rPr>
        <w:fldChar w:fldCharType="begin"/>
      </w:r>
      <w:r w:rsidRPr="001505BC">
        <w:rPr>
          <w:rStyle w:val="Referenciasutil"/>
          <w:b/>
          <w:color w:val="auto"/>
        </w:rPr>
        <w:instrText xml:space="preserve"> MERGEFIELD ENITDAD_DEPENDECIA </w:instrText>
      </w:r>
      <w:r w:rsidRPr="001505BC">
        <w:rPr>
          <w:rStyle w:val="Referenciasutil"/>
          <w:b/>
          <w:color w:val="auto"/>
        </w:rPr>
        <w:fldChar w:fldCharType="separate"/>
      </w:r>
      <w:r>
        <w:rPr>
          <w:rStyle w:val="Referenciasutil"/>
          <w:b/>
          <w:noProof/>
          <w:color w:val="auto"/>
        </w:rPr>
        <w:t>«ENITDAD_DEPENDECIA»</w:t>
      </w:r>
      <w:r w:rsidRPr="001505BC">
        <w:rPr>
          <w:rStyle w:val="Referenciasutil"/>
          <w:b/>
          <w:color w:val="auto"/>
        </w:rPr>
        <w:fldChar w:fldCharType="end"/>
      </w:r>
    </w:p>
    <w:p w14:paraId="53120EA9" w14:textId="77777777" w:rsidR="000465BD" w:rsidRPr="000D7DB0" w:rsidRDefault="000465BD" w:rsidP="000465BD">
      <w:pPr>
        <w:rPr>
          <w:rStyle w:val="Referenciasutil"/>
          <w:color w:val="00B050"/>
        </w:rPr>
      </w:pPr>
      <w:r w:rsidRPr="000D7DB0">
        <w:rPr>
          <w:rStyle w:val="Referenciasutil"/>
          <w:color w:val="00B050"/>
        </w:rPr>
        <w:t>Sitio WEB:</w:t>
      </w:r>
    </w:p>
    <w:p w14:paraId="76C95BCF" w14:textId="77777777" w:rsidR="000465BD" w:rsidRPr="000D7DB0" w:rsidRDefault="000465BD" w:rsidP="000465BD">
      <w:pPr>
        <w:rPr>
          <w:rStyle w:val="Referenciasutil"/>
          <w:color w:val="00B050"/>
        </w:rPr>
      </w:pPr>
      <w:r w:rsidRPr="000D7DB0">
        <w:rPr>
          <w:rStyle w:val="Referenciasutil"/>
          <w:color w:val="00B050"/>
        </w:rPr>
        <w:t>Titular:</w:t>
      </w:r>
    </w:p>
    <w:p w14:paraId="25D3FC0D" w14:textId="77777777" w:rsidR="000465BD" w:rsidRPr="000D7DB0" w:rsidRDefault="000465BD" w:rsidP="000465BD">
      <w:pPr>
        <w:rPr>
          <w:rStyle w:val="Referenciasutil"/>
          <w:color w:val="00B050"/>
        </w:rPr>
      </w:pPr>
      <w:r w:rsidRPr="000D7DB0">
        <w:rPr>
          <w:rStyle w:val="Referenciasutil"/>
          <w:color w:val="00B050"/>
        </w:rPr>
        <w:t>Desarrollo Humano:</w:t>
      </w:r>
    </w:p>
    <w:p w14:paraId="50794F45" w14:textId="77777777" w:rsidR="000465BD" w:rsidRPr="000D7DB0" w:rsidRDefault="000465BD" w:rsidP="000465BD">
      <w:pPr>
        <w:rPr>
          <w:rStyle w:val="Referenciasutil"/>
          <w:color w:val="00B050"/>
        </w:rPr>
      </w:pPr>
      <w:r w:rsidRPr="000D7DB0">
        <w:rPr>
          <w:rStyle w:val="Referenciasutil"/>
          <w:color w:val="00B050"/>
        </w:rPr>
        <w:t>Recursos materiales:</w:t>
      </w:r>
    </w:p>
    <w:p w14:paraId="58E2EE05" w14:textId="77777777" w:rsidR="000465BD" w:rsidRPr="001505BC" w:rsidRDefault="000465BD" w:rsidP="000465BD">
      <w:pPr>
        <w:rPr>
          <w:rStyle w:val="Referenciasutil"/>
        </w:rPr>
      </w:pPr>
      <w:r w:rsidRPr="001505BC">
        <w:rPr>
          <w:rStyle w:val="Referenciasutil"/>
          <w:color w:val="auto"/>
        </w:rPr>
        <w:t xml:space="preserve">Nombre del dentro de trabajo: </w:t>
      </w:r>
      <w:r w:rsidRPr="001505BC">
        <w:rPr>
          <w:rStyle w:val="Referenciasutil"/>
          <w:b/>
          <w:noProof/>
          <w:color w:val="auto"/>
        </w:rPr>
        <w:fldChar w:fldCharType="begin"/>
      </w:r>
      <w:r w:rsidRPr="001505BC">
        <w:rPr>
          <w:rStyle w:val="Referenciasutil"/>
          <w:b/>
          <w:noProof/>
          <w:color w:val="auto"/>
        </w:rPr>
        <w:instrText xml:space="preserve"> MERGEFIELD CT_NOMBRE </w:instrText>
      </w:r>
      <w:r w:rsidRPr="001505BC">
        <w:rPr>
          <w:rStyle w:val="Referenciasutil"/>
          <w:b/>
          <w:noProof/>
          <w:color w:val="auto"/>
        </w:rPr>
        <w:fldChar w:fldCharType="separate"/>
      </w:r>
      <w:r>
        <w:rPr>
          <w:rStyle w:val="Referenciasutil"/>
          <w:b/>
          <w:noProof/>
          <w:color w:val="auto"/>
        </w:rPr>
        <w:t>«CT_NOMBRE»</w:t>
      </w:r>
      <w:r w:rsidRPr="001505BC">
        <w:rPr>
          <w:rStyle w:val="Referenciasutil"/>
          <w:b/>
          <w:noProof/>
          <w:color w:val="auto"/>
        </w:rPr>
        <w:fldChar w:fldCharType="end"/>
      </w:r>
    </w:p>
    <w:p w14:paraId="14D21B7F" w14:textId="77777777" w:rsidR="000465BD" w:rsidRPr="001505BC" w:rsidRDefault="000465BD" w:rsidP="000465BD">
      <w:pPr>
        <w:rPr>
          <w:rStyle w:val="Referenciasutil"/>
        </w:rPr>
      </w:pPr>
      <w:r w:rsidRPr="001505BC">
        <w:rPr>
          <w:rStyle w:val="Referenciasutil"/>
          <w:color w:val="auto"/>
        </w:rPr>
        <w:t>Domicilio geográfico:</w:t>
      </w:r>
      <w:r w:rsidRPr="001505BC">
        <w:rPr>
          <w:rStyle w:val="Referenciasutil"/>
          <w:b/>
          <w:noProof/>
          <w:color w:val="auto"/>
        </w:rPr>
        <w:t xml:space="preserve"> </w:t>
      </w:r>
      <w:r w:rsidRPr="001505BC">
        <w:rPr>
          <w:rStyle w:val="Referenciasutil"/>
          <w:b/>
          <w:noProof/>
          <w:color w:val="auto"/>
        </w:rPr>
        <w:fldChar w:fldCharType="begin"/>
      </w:r>
      <w:r w:rsidRPr="001505BC">
        <w:rPr>
          <w:rStyle w:val="Referenciasutil"/>
          <w:b/>
          <w:noProof/>
          <w:color w:val="auto"/>
        </w:rPr>
        <w:instrText xml:space="preserve"> MERGEFIELD DOMICILIO </w:instrText>
      </w:r>
      <w:r w:rsidRPr="001505BC">
        <w:rPr>
          <w:rStyle w:val="Referenciasutil"/>
          <w:b/>
          <w:noProof/>
          <w:color w:val="auto"/>
        </w:rPr>
        <w:fldChar w:fldCharType="separate"/>
      </w:r>
      <w:r>
        <w:rPr>
          <w:rStyle w:val="Referenciasutil"/>
          <w:b/>
          <w:noProof/>
          <w:color w:val="auto"/>
        </w:rPr>
        <w:t>«DOMICILIO»</w:t>
      </w:r>
      <w:r w:rsidRPr="001505BC">
        <w:rPr>
          <w:rStyle w:val="Referenciasutil"/>
          <w:b/>
          <w:noProof/>
          <w:color w:val="aut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39"/>
        <w:gridCol w:w="1281"/>
        <w:gridCol w:w="3531"/>
      </w:tblGrid>
      <w:tr w:rsidR="000465BD" w:rsidRPr="001505BC" w14:paraId="62A11EC0" w14:textId="77777777" w:rsidTr="00CA0832">
        <w:tc>
          <w:tcPr>
            <w:tcW w:w="1271" w:type="dxa"/>
            <w:shd w:val="clear" w:color="auto" w:fill="F2F2F2" w:themeFill="background1" w:themeFillShade="F2"/>
            <w:vAlign w:val="center"/>
          </w:tcPr>
          <w:p w14:paraId="5B759D45" w14:textId="77777777" w:rsidR="000465BD" w:rsidRPr="001505BC" w:rsidRDefault="000465BD" w:rsidP="00CA0832">
            <w:pPr>
              <w:jc w:val="center"/>
              <w:rPr>
                <w:rStyle w:val="Referenciasutil"/>
              </w:rPr>
            </w:pPr>
            <w:r w:rsidRPr="001505BC">
              <w:rPr>
                <w:rStyle w:val="Referenciasutil"/>
              </w:rPr>
              <w:lastRenderedPageBreak/>
              <w:t>Latitud</w:t>
            </w:r>
          </w:p>
        </w:tc>
        <w:tc>
          <w:tcPr>
            <w:tcW w:w="3539" w:type="dxa"/>
            <w:vAlign w:val="center"/>
          </w:tcPr>
          <w:p w14:paraId="4A1F3A81" w14:textId="77777777" w:rsidR="000465BD" w:rsidRPr="001505BC" w:rsidRDefault="000465BD" w:rsidP="00CA0832">
            <w:pPr>
              <w:jc w:val="left"/>
              <w:rPr>
                <w:rStyle w:val="Referenciasutil"/>
              </w:rPr>
            </w:pPr>
            <w:r w:rsidRPr="001505BC">
              <w:rPr>
                <w:rStyle w:val="Referenciasutil"/>
                <w:b/>
                <w:noProof/>
                <w:color w:val="auto"/>
              </w:rPr>
              <w:fldChar w:fldCharType="begin"/>
            </w:r>
            <w:r w:rsidRPr="001505BC">
              <w:rPr>
                <w:rStyle w:val="Referenciasutil"/>
                <w:b/>
                <w:noProof/>
                <w:color w:val="auto"/>
              </w:rPr>
              <w:instrText xml:space="preserve"> MERGEFIELD LAT </w:instrText>
            </w:r>
            <w:r w:rsidRPr="001505BC">
              <w:rPr>
                <w:rStyle w:val="Referenciasutil"/>
                <w:b/>
                <w:noProof/>
                <w:color w:val="auto"/>
              </w:rPr>
              <w:fldChar w:fldCharType="separate"/>
            </w:r>
            <w:r>
              <w:rPr>
                <w:rStyle w:val="Referenciasutil"/>
                <w:b/>
                <w:noProof/>
                <w:color w:val="auto"/>
              </w:rPr>
              <w:t>«LAT»</w:t>
            </w:r>
            <w:r w:rsidRPr="001505BC">
              <w:rPr>
                <w:rStyle w:val="Referenciasutil"/>
                <w:b/>
                <w:noProof/>
                <w:color w:val="auto"/>
              </w:rPr>
              <w:fldChar w:fldCharType="end"/>
            </w:r>
          </w:p>
        </w:tc>
        <w:tc>
          <w:tcPr>
            <w:tcW w:w="1281" w:type="dxa"/>
            <w:shd w:val="clear" w:color="auto" w:fill="F2F2F2" w:themeFill="background1" w:themeFillShade="F2"/>
            <w:vAlign w:val="center"/>
          </w:tcPr>
          <w:p w14:paraId="2B1449EC" w14:textId="77777777" w:rsidR="000465BD" w:rsidRPr="001505BC" w:rsidRDefault="000465BD" w:rsidP="00CA0832">
            <w:pPr>
              <w:jc w:val="center"/>
              <w:rPr>
                <w:rStyle w:val="Referenciasutil"/>
              </w:rPr>
            </w:pPr>
            <w:r w:rsidRPr="001505BC">
              <w:rPr>
                <w:rStyle w:val="Referenciasutil"/>
              </w:rPr>
              <w:t>Longitud</w:t>
            </w:r>
          </w:p>
        </w:tc>
        <w:tc>
          <w:tcPr>
            <w:tcW w:w="3531" w:type="dxa"/>
            <w:vAlign w:val="center"/>
          </w:tcPr>
          <w:p w14:paraId="44649B28" w14:textId="77777777" w:rsidR="000465BD" w:rsidRPr="001505BC" w:rsidRDefault="000465BD" w:rsidP="00CA0832">
            <w:pPr>
              <w:jc w:val="left"/>
              <w:rPr>
                <w:rStyle w:val="Referenciasutil"/>
                <w:b/>
              </w:rPr>
            </w:pPr>
            <w:r w:rsidRPr="001505BC">
              <w:rPr>
                <w:rStyle w:val="Referenciasutil"/>
                <w:b/>
                <w:color w:val="auto"/>
              </w:rPr>
              <w:fldChar w:fldCharType="begin"/>
            </w:r>
            <w:r w:rsidRPr="001505BC">
              <w:rPr>
                <w:rStyle w:val="Referenciasutil"/>
                <w:b/>
                <w:color w:val="auto"/>
              </w:rPr>
              <w:instrText xml:space="preserve"> MERGEFIELD LONG </w:instrText>
            </w:r>
            <w:r w:rsidRPr="001505BC">
              <w:rPr>
                <w:rStyle w:val="Referenciasutil"/>
                <w:b/>
                <w:color w:val="auto"/>
              </w:rPr>
              <w:fldChar w:fldCharType="separate"/>
            </w:r>
            <w:r>
              <w:rPr>
                <w:rStyle w:val="Referenciasutil"/>
                <w:b/>
                <w:noProof/>
                <w:color w:val="auto"/>
              </w:rPr>
              <w:t>«LONG»</w:t>
            </w:r>
            <w:r w:rsidRPr="001505BC">
              <w:rPr>
                <w:rStyle w:val="Referenciasutil"/>
                <w:b/>
                <w:color w:val="auto"/>
              </w:rPr>
              <w:fldChar w:fldCharType="end"/>
            </w:r>
          </w:p>
        </w:tc>
      </w:tr>
    </w:tbl>
    <w:p w14:paraId="5A25A80E" w14:textId="77777777" w:rsidR="000465BD" w:rsidRPr="001505BC" w:rsidRDefault="000465BD" w:rsidP="000465BD">
      <w:pPr>
        <w:pStyle w:val="Ttulo3"/>
        <w:rPr>
          <w:rStyle w:val="Referenciasutil"/>
          <w:smallCaps w:val="0"/>
          <w:color w:val="243255" w:themeColor="accent1" w:themeShade="7F"/>
        </w:rPr>
      </w:pPr>
      <w:bookmarkStart w:id="15" w:name="_Toc465082245"/>
      <w:r w:rsidRPr="001505BC">
        <w:rPr>
          <w:rStyle w:val="Referenciasutil"/>
          <w:smallCaps w:val="0"/>
          <w:color w:val="243255" w:themeColor="accent1" w:themeShade="7F"/>
        </w:rPr>
        <w:t>Enlace del Comité de Igualdad Laboral y no Discriminación</w:t>
      </w:r>
      <w:bookmarkEnd w:id="15"/>
    </w:p>
    <w:p w14:paraId="71AD0809" w14:textId="77777777" w:rsidR="000465BD" w:rsidRPr="001505BC" w:rsidRDefault="000465BD" w:rsidP="000465BD">
      <w:pPr>
        <w:rPr>
          <w:rStyle w:val="Referenciasutil"/>
          <w:color w:val="auto"/>
        </w:rPr>
      </w:pPr>
      <w:r w:rsidRPr="001505BC">
        <w:rPr>
          <w:rStyle w:val="Referenciasutil"/>
          <w:color w:val="auto"/>
        </w:rPr>
        <w:t xml:space="preserve">Captura de la información: </w:t>
      </w:r>
      <w:r w:rsidRPr="001505BC">
        <w:rPr>
          <w:rStyle w:val="Referenciasutil"/>
          <w:noProof/>
        </w:rPr>
        <w:t xml:space="preserve"> </w:t>
      </w:r>
      <w:r w:rsidRPr="001505BC">
        <w:rPr>
          <w:rStyle w:val="Referenciasutil"/>
          <w:b/>
          <w:noProof/>
          <w:color w:val="auto"/>
        </w:rPr>
        <w:fldChar w:fldCharType="begin"/>
      </w:r>
      <w:r w:rsidRPr="001505BC">
        <w:rPr>
          <w:rStyle w:val="Referenciasutil"/>
          <w:b/>
          <w:noProof/>
          <w:color w:val="auto"/>
        </w:rPr>
        <w:instrText xml:space="preserve"> MERGEFIELD ENLACE_NOM </w:instrText>
      </w:r>
      <w:r w:rsidRPr="001505BC">
        <w:rPr>
          <w:rStyle w:val="Referenciasutil"/>
          <w:b/>
          <w:noProof/>
          <w:color w:val="auto"/>
        </w:rPr>
        <w:fldChar w:fldCharType="separate"/>
      </w:r>
      <w:r>
        <w:rPr>
          <w:rStyle w:val="Referenciasutil"/>
          <w:b/>
          <w:noProof/>
          <w:color w:val="auto"/>
        </w:rPr>
        <w:t>«ENLACE_NOM»</w:t>
      </w:r>
      <w:r w:rsidRPr="001505BC">
        <w:rPr>
          <w:rStyle w:val="Referenciasutil"/>
          <w:b/>
          <w:noProof/>
          <w:color w:val="auto"/>
        </w:rPr>
        <w:fldChar w:fldCharType="end"/>
      </w:r>
    </w:p>
    <w:p w14:paraId="161A3124" w14:textId="77777777" w:rsidR="000465BD" w:rsidRPr="001505BC" w:rsidRDefault="000465BD" w:rsidP="000465BD">
      <w:pPr>
        <w:rPr>
          <w:rStyle w:val="Referenciasutil"/>
          <w:color w:val="auto"/>
        </w:rPr>
      </w:pPr>
      <w:r w:rsidRPr="001505BC">
        <w:rPr>
          <w:rStyle w:val="Referenciasutil"/>
          <w:color w:val="auto"/>
        </w:rPr>
        <w:t xml:space="preserve">Teléfono:  </w:t>
      </w:r>
      <w:r w:rsidRPr="001505BC">
        <w:rPr>
          <w:rStyle w:val="Referenciasutil"/>
          <w:b/>
          <w:noProof/>
          <w:color w:val="auto"/>
        </w:rPr>
        <w:fldChar w:fldCharType="begin"/>
      </w:r>
      <w:r w:rsidRPr="001505BC">
        <w:rPr>
          <w:rStyle w:val="Referenciasutil"/>
          <w:b/>
          <w:noProof/>
          <w:color w:val="auto"/>
        </w:rPr>
        <w:instrText xml:space="preserve"> MERGEFIELD ENLACE_TEL </w:instrText>
      </w:r>
      <w:r w:rsidRPr="001505BC">
        <w:rPr>
          <w:rStyle w:val="Referenciasutil"/>
          <w:b/>
          <w:noProof/>
          <w:color w:val="auto"/>
        </w:rPr>
        <w:fldChar w:fldCharType="separate"/>
      </w:r>
      <w:r>
        <w:rPr>
          <w:rStyle w:val="Referenciasutil"/>
          <w:b/>
          <w:noProof/>
          <w:color w:val="auto"/>
        </w:rPr>
        <w:t>«ENLACE_TEL»</w:t>
      </w:r>
      <w:r w:rsidRPr="001505BC">
        <w:rPr>
          <w:rStyle w:val="Referenciasutil"/>
          <w:b/>
          <w:noProof/>
          <w:color w:val="auto"/>
        </w:rPr>
        <w:fldChar w:fldCharType="end"/>
      </w:r>
    </w:p>
    <w:p w14:paraId="05DBECE7" w14:textId="77777777" w:rsidR="000465BD" w:rsidRPr="001505BC" w:rsidRDefault="000465BD" w:rsidP="000465BD">
      <w:pPr>
        <w:rPr>
          <w:rStyle w:val="Referenciasutil"/>
          <w:color w:val="auto"/>
        </w:rPr>
      </w:pPr>
      <w:r w:rsidRPr="001505BC">
        <w:rPr>
          <w:rStyle w:val="Referenciasutil"/>
          <w:color w:val="auto"/>
        </w:rPr>
        <w:t>Correo:</w:t>
      </w:r>
      <w:r w:rsidRPr="00994F40">
        <w:rPr>
          <w:rStyle w:val="Referenciasutil"/>
          <w:noProof/>
          <w:color w:val="auto"/>
          <w:sz w:val="20"/>
        </w:rPr>
        <w:t xml:space="preserve"> </w:t>
      </w:r>
      <w:r w:rsidRPr="00994F40">
        <w:rPr>
          <w:b/>
          <w:sz w:val="20"/>
        </w:rPr>
        <w:fldChar w:fldCharType="begin"/>
      </w:r>
      <w:r w:rsidRPr="00994F40">
        <w:rPr>
          <w:b/>
          <w:sz w:val="20"/>
        </w:rPr>
        <w:instrText xml:space="preserve"> MERGEFIELD ENLACE_EMAIL </w:instrText>
      </w:r>
      <w:r w:rsidRPr="00994F40">
        <w:rPr>
          <w:b/>
          <w:sz w:val="20"/>
        </w:rPr>
        <w:fldChar w:fldCharType="separate"/>
      </w:r>
      <w:r>
        <w:rPr>
          <w:b/>
          <w:noProof/>
          <w:sz w:val="20"/>
        </w:rPr>
        <w:t>«ENLACE_EMAIL»</w:t>
      </w:r>
      <w:r w:rsidRPr="00994F40">
        <w:rPr>
          <w:b/>
          <w:sz w:val="20"/>
        </w:rPr>
        <w:fldChar w:fldCharType="end"/>
      </w:r>
    </w:p>
    <w:p w14:paraId="611BFD95" w14:textId="77777777" w:rsidR="000465BD" w:rsidRDefault="000465BD" w:rsidP="000465BD">
      <w:pPr>
        <w:tabs>
          <w:tab w:val="left" w:pos="3315"/>
        </w:tabs>
        <w:rPr>
          <w:rStyle w:val="Referenciasutil"/>
        </w:rPr>
      </w:pPr>
      <w:r>
        <w:rPr>
          <w:rStyle w:val="Referenciasutil"/>
        </w:rPr>
        <w:tab/>
      </w:r>
    </w:p>
    <w:p w14:paraId="09DC28A8" w14:textId="77777777" w:rsidR="000465BD" w:rsidRDefault="000465BD" w:rsidP="000465BD">
      <w:pPr>
        <w:tabs>
          <w:tab w:val="left" w:pos="3315"/>
        </w:tabs>
        <w:rPr>
          <w:rStyle w:val="Referenciasutil"/>
        </w:rPr>
      </w:pPr>
      <w:r w:rsidRPr="001505BC">
        <w:br w:type="page"/>
      </w:r>
      <w:r>
        <w:rPr>
          <w:rStyle w:val="Referenciasutil"/>
        </w:rPr>
        <w:lastRenderedPageBreak/>
        <w:tab/>
      </w:r>
    </w:p>
    <w:p w14:paraId="5E105B3E" w14:textId="77777777" w:rsidR="000465BD" w:rsidRDefault="000465BD" w:rsidP="000465BD">
      <w:pPr>
        <w:pStyle w:val="Ttulo1"/>
        <w:numPr>
          <w:ilvl w:val="0"/>
          <w:numId w:val="4"/>
        </w:numPr>
      </w:pPr>
      <w:bookmarkStart w:id="16" w:name="_Toc465082246"/>
      <w:r>
        <w:t>Marco normativo</w:t>
      </w:r>
      <w:bookmarkEnd w:id="16"/>
    </w:p>
    <w:p w14:paraId="34894BCA" w14:textId="77777777" w:rsidR="000465BD" w:rsidRDefault="000465BD" w:rsidP="000465BD">
      <w:pPr>
        <w:pStyle w:val="Ttulo2"/>
        <w:numPr>
          <w:ilvl w:val="1"/>
          <w:numId w:val="4"/>
        </w:numPr>
      </w:pPr>
      <w:bookmarkStart w:id="17" w:name="_Toc465082247"/>
      <w:r w:rsidRPr="00E20B99">
        <w:t>NMX-025-SCFI-2015</w:t>
      </w:r>
      <w:bookmarkEnd w:id="17"/>
    </w:p>
    <w:p w14:paraId="122D5E4D" w14:textId="1B3FCD1F" w:rsidR="000465BD" w:rsidRDefault="000465BD" w:rsidP="000465BD">
      <w:r>
        <w:t>La Norma Mexicana en Igualdad Laboral y No Discriminación define como requisito no crítico para la acreditación el contar con accesi</w:t>
      </w:r>
      <w:r w:rsidR="00676DD9">
        <w:t>bilidad en el centro de trabajo</w:t>
      </w:r>
    </w:p>
    <w:p w14:paraId="7187623F" w14:textId="77777777" w:rsidR="000465BD" w:rsidRPr="00F23DB7" w:rsidRDefault="000465BD" w:rsidP="000465BD">
      <w:r>
        <w:rPr>
          <w:noProof/>
        </w:rPr>
        <w:drawing>
          <wp:inline distT="0" distB="0" distL="0" distR="0" wp14:anchorId="6DD533F5" wp14:editId="18048347">
            <wp:extent cx="5730875" cy="3335731"/>
            <wp:effectExtent l="57150" t="38100" r="79375" b="1714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1D10684" w14:textId="77777777" w:rsidR="000465BD" w:rsidRPr="00742019" w:rsidRDefault="000465BD" w:rsidP="000465BD">
      <w:r>
        <w:t xml:space="preserve">En este contexto, </w:t>
      </w:r>
      <w:r w:rsidRPr="005919B0">
        <w:rPr>
          <w:b/>
        </w:rPr>
        <w:t>PROGRAMA BÁSICO DE SEGURIDAD Y ACCESIBLIDAD</w:t>
      </w:r>
      <w:r>
        <w:t>, en</w:t>
      </w:r>
      <w:r w:rsidRPr="005919B0">
        <w:t xml:space="preserve"> </w:t>
      </w:r>
      <w:r>
        <w:t>p</w:t>
      </w:r>
      <w:r w:rsidRPr="005919B0">
        <w:t>redio, áreas exteriores y rasgos de la población en del centro de trabajo</w:t>
      </w:r>
      <w:r>
        <w:t xml:space="preserve"> del </w:t>
      </w:r>
      <w:sdt>
        <w:sdtPr>
          <w:rPr>
            <w:b/>
            <w:color w:val="000000" w:themeColor="text1"/>
            <w:sz w:val="24"/>
            <w:szCs w:val="24"/>
          </w:rPr>
          <w:alias w:val="Subtítulo"/>
          <w:tag w:val=""/>
          <w:id w:val="-1752967697"/>
          <w:dataBinding w:prefixMappings="xmlns:ns0='http://purl.org/dc/elements/1.1/' xmlns:ns1='http://schemas.openxmlformats.org/package/2006/metadata/core-properties' " w:xpath="/ns1:coreProperties[1]/ns0:subject[1]" w:storeItemID="{6C3C8BC8-F283-45AE-878A-BAB7291924A1}"/>
          <w:text/>
        </w:sdtPr>
        <w:sdtEndPr/>
        <w:sdtContent>
          <w:r>
            <w:rPr>
              <w:b/>
              <w:color w:val="000000" w:themeColor="text1"/>
              <w:sz w:val="24"/>
              <w:szCs w:val="24"/>
            </w:rPr>
            <w:t>«CT_NOMBRE»</w:t>
          </w:r>
        </w:sdtContent>
      </w:sdt>
      <w:r>
        <w:t xml:space="preserve"> forma parte de las pautas de acción del Programa Estatal de Accesibilidad.  En este se buscan identificar en primera instancia las buenas prácticas y áreas de oportunidad que de manera autónoma puedan ser detectadas y atendidas. </w:t>
      </w:r>
    </w:p>
    <w:p w14:paraId="7AF3EB10" w14:textId="77777777" w:rsidR="000465BD" w:rsidRDefault="000465BD" w:rsidP="000465BD">
      <w:pPr>
        <w:pStyle w:val="Ttulo2"/>
        <w:numPr>
          <w:ilvl w:val="1"/>
          <w:numId w:val="4"/>
        </w:numPr>
      </w:pPr>
      <w:bookmarkStart w:id="18" w:name="_Toc465082248"/>
      <w:r>
        <w:t>Marcos de ley y referencias normativas.</w:t>
      </w:r>
      <w:bookmarkEnd w:id="18"/>
    </w:p>
    <w:p w14:paraId="7A8DC16A" w14:textId="77777777" w:rsidR="000465BD" w:rsidRDefault="000465BD" w:rsidP="000465BD">
      <w:r>
        <w:t>El Estado de Guanajuato cuenta al día de hoy con un sólido marco de referencia para basar las acciones orientadas a la igualdad laboral y no discriminación en los entornos laborales. A continuación, se mencionan los instrumentos de carácter general considerados para la evaluación inicial por medio de los formularios de autodiagnóstico.</w:t>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0465BD" w:rsidRPr="00B07E0D" w14:paraId="19F59880" w14:textId="77777777" w:rsidTr="00CA0832">
        <w:trPr>
          <w:trHeight w:val="379"/>
        </w:trPr>
        <w:tc>
          <w:tcPr>
            <w:tcW w:w="2835" w:type="dxa"/>
            <w:tcBorders>
              <w:top w:val="nil"/>
              <w:left w:val="nil"/>
              <w:bottom w:val="single" w:sz="12" w:space="0" w:color="FFFFFF"/>
              <w:right w:val="single" w:sz="4" w:space="0" w:color="FFFFFF"/>
            </w:tcBorders>
            <w:shd w:val="clear" w:color="auto" w:fill="0070C0"/>
            <w:noWrap/>
            <w:vAlign w:val="center"/>
            <w:hideMark/>
          </w:tcPr>
          <w:p w14:paraId="2B420269" w14:textId="77777777" w:rsidR="000465BD" w:rsidRPr="00B07E0D" w:rsidRDefault="000465BD" w:rsidP="00CA0832">
            <w:pPr>
              <w:rPr>
                <w:color w:val="FFFFFF" w:themeColor="background1"/>
              </w:rPr>
            </w:pPr>
            <w:r w:rsidRPr="00B07E0D">
              <w:rPr>
                <w:color w:val="FFFFFF" w:themeColor="background1"/>
              </w:rPr>
              <w:t>INSTRUMENTO</w:t>
            </w:r>
          </w:p>
        </w:tc>
        <w:tc>
          <w:tcPr>
            <w:tcW w:w="1276" w:type="dxa"/>
            <w:tcBorders>
              <w:top w:val="nil"/>
              <w:left w:val="single" w:sz="4" w:space="0" w:color="FFFFFF"/>
              <w:bottom w:val="single" w:sz="12" w:space="0" w:color="FFFFFF"/>
              <w:right w:val="single" w:sz="4" w:space="0" w:color="FFFFFF"/>
            </w:tcBorders>
            <w:shd w:val="clear" w:color="auto" w:fill="0070C0"/>
            <w:vAlign w:val="center"/>
            <w:hideMark/>
          </w:tcPr>
          <w:p w14:paraId="1E633636" w14:textId="77777777" w:rsidR="000465BD" w:rsidRPr="00B07E0D" w:rsidRDefault="000465BD" w:rsidP="00CA0832">
            <w:pPr>
              <w:rPr>
                <w:color w:val="FFFFFF" w:themeColor="background1"/>
              </w:rPr>
            </w:pPr>
            <w:r w:rsidRPr="00B07E0D">
              <w:rPr>
                <w:color w:val="FFFFFF" w:themeColor="background1"/>
              </w:rPr>
              <w:t>REFERENCIA</w:t>
            </w:r>
          </w:p>
        </w:tc>
        <w:tc>
          <w:tcPr>
            <w:tcW w:w="3260" w:type="dxa"/>
            <w:tcBorders>
              <w:top w:val="nil"/>
              <w:left w:val="single" w:sz="4" w:space="0" w:color="FFFFFF"/>
              <w:bottom w:val="single" w:sz="12" w:space="0" w:color="FFFFFF"/>
              <w:right w:val="single" w:sz="4" w:space="0" w:color="FFFFFF"/>
            </w:tcBorders>
            <w:shd w:val="clear" w:color="auto" w:fill="0070C0"/>
            <w:noWrap/>
            <w:vAlign w:val="center"/>
            <w:hideMark/>
          </w:tcPr>
          <w:p w14:paraId="5F2374B5" w14:textId="77777777" w:rsidR="000465BD" w:rsidRPr="00B07E0D" w:rsidRDefault="000465BD" w:rsidP="00CA0832">
            <w:pPr>
              <w:rPr>
                <w:color w:val="FFFFFF" w:themeColor="background1"/>
              </w:rPr>
            </w:pPr>
            <w:r w:rsidRPr="00B07E0D">
              <w:rPr>
                <w:color w:val="FFFFFF" w:themeColor="background1"/>
              </w:rPr>
              <w:t>ARGUMENTO</w:t>
            </w:r>
          </w:p>
        </w:tc>
        <w:tc>
          <w:tcPr>
            <w:tcW w:w="1276" w:type="dxa"/>
            <w:tcBorders>
              <w:top w:val="nil"/>
              <w:left w:val="single" w:sz="4" w:space="0" w:color="FFFFFF"/>
              <w:bottom w:val="single" w:sz="12" w:space="0" w:color="FFFFFF"/>
              <w:right w:val="single" w:sz="4" w:space="0" w:color="FFFFFF"/>
            </w:tcBorders>
            <w:shd w:val="clear" w:color="auto" w:fill="0070C0"/>
            <w:vAlign w:val="center"/>
            <w:hideMark/>
          </w:tcPr>
          <w:p w14:paraId="6E411B58" w14:textId="77777777" w:rsidR="000465BD" w:rsidRPr="00B07E0D" w:rsidRDefault="000465BD" w:rsidP="00CA0832">
            <w:pPr>
              <w:rPr>
                <w:color w:val="FFFFFF" w:themeColor="background1"/>
                <w:sz w:val="20"/>
              </w:rPr>
            </w:pPr>
            <w:r w:rsidRPr="00B07E0D">
              <w:rPr>
                <w:color w:val="FFFFFF" w:themeColor="background1"/>
                <w:sz w:val="20"/>
              </w:rPr>
              <w:t>INSTRUENTO</w:t>
            </w:r>
          </w:p>
        </w:tc>
        <w:tc>
          <w:tcPr>
            <w:tcW w:w="992" w:type="dxa"/>
            <w:tcBorders>
              <w:top w:val="nil"/>
              <w:left w:val="single" w:sz="4" w:space="0" w:color="FFFFFF"/>
              <w:bottom w:val="single" w:sz="12" w:space="0" w:color="FFFFFF"/>
              <w:right w:val="nil"/>
            </w:tcBorders>
            <w:shd w:val="clear" w:color="auto" w:fill="0070C0"/>
            <w:vAlign w:val="center"/>
            <w:hideMark/>
          </w:tcPr>
          <w:p w14:paraId="52C2E5C5" w14:textId="77777777" w:rsidR="000465BD" w:rsidRPr="00B07E0D" w:rsidRDefault="000465BD" w:rsidP="00CA0832">
            <w:pPr>
              <w:rPr>
                <w:color w:val="FFFFFF" w:themeColor="background1"/>
                <w:sz w:val="20"/>
              </w:rPr>
            </w:pPr>
            <w:r w:rsidRPr="00B07E0D">
              <w:rPr>
                <w:color w:val="FFFFFF" w:themeColor="background1"/>
                <w:sz w:val="20"/>
              </w:rPr>
              <w:t>CARÁCTER</w:t>
            </w:r>
          </w:p>
        </w:tc>
      </w:tr>
      <w:tr w:rsidR="000465BD" w:rsidRPr="00B07E0D" w14:paraId="1038035D" w14:textId="77777777" w:rsidTr="00CA0832">
        <w:trPr>
          <w:trHeight w:val="1335"/>
        </w:trPr>
        <w:tc>
          <w:tcPr>
            <w:tcW w:w="2835" w:type="dxa"/>
            <w:tcBorders>
              <w:top w:val="single" w:sz="4" w:space="0" w:color="FFFFFF"/>
              <w:left w:val="nil"/>
              <w:bottom w:val="single" w:sz="4" w:space="0" w:color="FFFFFF"/>
              <w:right w:val="single" w:sz="4" w:space="0" w:color="FFFFFF"/>
            </w:tcBorders>
            <w:shd w:val="clear" w:color="BDD7EE" w:fill="BDD7EE"/>
            <w:hideMark/>
          </w:tcPr>
          <w:p w14:paraId="7DE8297C" w14:textId="77777777" w:rsidR="000465BD" w:rsidRPr="00B07E0D" w:rsidRDefault="000465BD" w:rsidP="00CA0832">
            <w:pPr>
              <w:jc w:val="left"/>
              <w:rPr>
                <w:color w:val="000000"/>
                <w:sz w:val="20"/>
                <w:szCs w:val="20"/>
              </w:rPr>
            </w:pPr>
            <w:r w:rsidRPr="00B07E0D">
              <w:rPr>
                <w:color w:val="000000"/>
                <w:sz w:val="20"/>
                <w:szCs w:val="20"/>
              </w:rPr>
              <w:t>Convención Sobre los Derechos de las Personas con Discapacidad CDPCD</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4E8C62B9" w14:textId="77777777" w:rsidR="000465BD" w:rsidRPr="00B07E0D" w:rsidRDefault="000465BD" w:rsidP="00CA0832">
            <w:pPr>
              <w:jc w:val="left"/>
              <w:rPr>
                <w:color w:val="000000"/>
                <w:sz w:val="20"/>
                <w:szCs w:val="20"/>
              </w:rPr>
            </w:pPr>
            <w:r w:rsidRPr="00B07E0D">
              <w:rPr>
                <w:color w:val="000000"/>
                <w:sz w:val="20"/>
                <w:szCs w:val="20"/>
              </w:rPr>
              <w:t>Artículos, 9 y 11</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7AB4239A" w14:textId="77777777" w:rsidR="000465BD" w:rsidRPr="00B07E0D" w:rsidRDefault="000465BD" w:rsidP="00CA0832">
            <w:pPr>
              <w:jc w:val="left"/>
              <w:rPr>
                <w:color w:val="000000"/>
                <w:sz w:val="20"/>
                <w:szCs w:val="20"/>
              </w:rPr>
            </w:pPr>
            <w:r w:rsidRPr="00B07E0D">
              <w:rPr>
                <w:color w:val="000000"/>
                <w:sz w:val="20"/>
                <w:szCs w:val="20"/>
              </w:rPr>
              <w:t>Derechos humanos a un entorno accesible y a contar con protocolos de atención a personas con discapacidad en situaciones de emergencia</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6BC6C753" w14:textId="77777777" w:rsidR="000465BD" w:rsidRPr="00B07E0D" w:rsidRDefault="000465BD" w:rsidP="00CA0832">
            <w:pPr>
              <w:jc w:val="left"/>
              <w:rPr>
                <w:color w:val="000000"/>
                <w:sz w:val="20"/>
                <w:szCs w:val="20"/>
              </w:rPr>
            </w:pPr>
            <w:r w:rsidRPr="00B07E0D">
              <w:rPr>
                <w:color w:val="000000"/>
                <w:sz w:val="20"/>
                <w:szCs w:val="20"/>
              </w:rPr>
              <w:t>Tratado internacional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43D9A912" w14:textId="77777777" w:rsidR="000465BD" w:rsidRPr="00B07E0D" w:rsidRDefault="000465BD" w:rsidP="00CA0832">
            <w:pPr>
              <w:jc w:val="left"/>
              <w:rPr>
                <w:color w:val="000000"/>
                <w:sz w:val="18"/>
                <w:szCs w:val="20"/>
              </w:rPr>
            </w:pPr>
            <w:r w:rsidRPr="00B07E0D">
              <w:rPr>
                <w:color w:val="000000"/>
                <w:sz w:val="18"/>
                <w:szCs w:val="20"/>
              </w:rPr>
              <w:t>obligatorio</w:t>
            </w:r>
          </w:p>
        </w:tc>
      </w:tr>
      <w:tr w:rsidR="000465BD" w:rsidRPr="00B07E0D" w14:paraId="787C70CC" w14:textId="77777777" w:rsidTr="00CA0832">
        <w:trPr>
          <w:trHeight w:val="268"/>
        </w:trPr>
        <w:tc>
          <w:tcPr>
            <w:tcW w:w="2835" w:type="dxa"/>
            <w:tcBorders>
              <w:top w:val="single" w:sz="4" w:space="0" w:color="FFFFFF"/>
              <w:left w:val="nil"/>
              <w:bottom w:val="single" w:sz="4" w:space="0" w:color="FFFFFF"/>
              <w:right w:val="single" w:sz="4" w:space="0" w:color="FFFFFF"/>
            </w:tcBorders>
            <w:shd w:val="clear" w:color="auto" w:fill="0070C0"/>
            <w:vAlign w:val="center"/>
          </w:tcPr>
          <w:p w14:paraId="3D57F4CB" w14:textId="77777777" w:rsidR="000465BD" w:rsidRPr="00B07E0D" w:rsidRDefault="000465BD" w:rsidP="00CA0832">
            <w:pPr>
              <w:rPr>
                <w:color w:val="FFFFFF" w:themeColor="background1"/>
              </w:rPr>
            </w:pPr>
            <w:r w:rsidRPr="00B07E0D">
              <w:rPr>
                <w:color w:val="FFFFFF" w:themeColor="background1"/>
              </w:rPr>
              <w:lastRenderedPageBreak/>
              <w:t>INSTRUMENTO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7256EB28" w14:textId="77777777" w:rsidR="000465BD" w:rsidRPr="00B07E0D" w:rsidRDefault="000465BD" w:rsidP="00CA0832">
            <w:pPr>
              <w:rPr>
                <w:color w:val="FFFFFF" w:themeColor="background1"/>
              </w:rPr>
            </w:pPr>
            <w:r w:rsidRPr="00B07E0D">
              <w:rPr>
                <w:color w:val="FFFFFF" w:themeColor="background1"/>
              </w:rPr>
              <w:t>REFERENCIA</w:t>
            </w:r>
          </w:p>
        </w:tc>
        <w:tc>
          <w:tcPr>
            <w:tcW w:w="3260"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0B884E74" w14:textId="77777777" w:rsidR="000465BD" w:rsidRPr="00B07E0D" w:rsidRDefault="000465BD" w:rsidP="00CA0832">
            <w:pPr>
              <w:rPr>
                <w:color w:val="FFFFFF" w:themeColor="background1"/>
              </w:rPr>
            </w:pPr>
            <w:r w:rsidRPr="00B07E0D">
              <w:rPr>
                <w:color w:val="FFFFFF" w:themeColor="background1"/>
              </w:rPr>
              <w:t>ARGUMENTO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0736616E" w14:textId="77777777" w:rsidR="000465BD" w:rsidRPr="00B07E0D" w:rsidRDefault="000465BD" w:rsidP="00CA0832">
            <w:pPr>
              <w:rPr>
                <w:color w:val="FFFFFF" w:themeColor="background1"/>
                <w:sz w:val="20"/>
              </w:rPr>
            </w:pPr>
            <w:r w:rsidRPr="00B07E0D">
              <w:rPr>
                <w:color w:val="FFFFFF" w:themeColor="background1"/>
                <w:sz w:val="20"/>
              </w:rPr>
              <w:t>INSTRUENTO</w:t>
            </w:r>
          </w:p>
        </w:tc>
        <w:tc>
          <w:tcPr>
            <w:tcW w:w="992" w:type="dxa"/>
            <w:tcBorders>
              <w:top w:val="single" w:sz="4" w:space="0" w:color="FFFFFF"/>
              <w:left w:val="single" w:sz="4" w:space="0" w:color="FFFFFF"/>
              <w:bottom w:val="single" w:sz="4" w:space="0" w:color="FFFFFF"/>
              <w:right w:val="nil"/>
            </w:tcBorders>
            <w:shd w:val="clear" w:color="auto" w:fill="0070C0"/>
            <w:vAlign w:val="center"/>
          </w:tcPr>
          <w:p w14:paraId="4C446FA8" w14:textId="77777777" w:rsidR="000465BD" w:rsidRPr="00B07E0D" w:rsidRDefault="000465BD" w:rsidP="00CA0832">
            <w:pPr>
              <w:rPr>
                <w:color w:val="FFFFFF" w:themeColor="background1"/>
                <w:sz w:val="20"/>
              </w:rPr>
            </w:pPr>
            <w:r w:rsidRPr="00B07E0D">
              <w:rPr>
                <w:color w:val="FFFFFF" w:themeColor="background1"/>
                <w:sz w:val="20"/>
              </w:rPr>
              <w:t>CARÁCTER</w:t>
            </w:r>
          </w:p>
        </w:tc>
      </w:tr>
      <w:tr w:rsidR="000465BD" w:rsidRPr="00B07E0D" w14:paraId="59328211" w14:textId="77777777" w:rsidTr="00CA0832">
        <w:trPr>
          <w:trHeight w:val="1620"/>
        </w:trPr>
        <w:tc>
          <w:tcPr>
            <w:tcW w:w="2835" w:type="dxa"/>
            <w:tcBorders>
              <w:top w:val="single" w:sz="4" w:space="0" w:color="FFFFFF"/>
              <w:left w:val="nil"/>
              <w:bottom w:val="single" w:sz="4" w:space="0" w:color="FFFFFF"/>
              <w:right w:val="single" w:sz="4" w:space="0" w:color="FFFFFF"/>
            </w:tcBorders>
            <w:shd w:val="clear" w:color="DDEBF7" w:fill="DDEBF7"/>
            <w:hideMark/>
          </w:tcPr>
          <w:p w14:paraId="59002A1C" w14:textId="77777777" w:rsidR="000465BD" w:rsidRPr="00B07E0D" w:rsidRDefault="000465BD" w:rsidP="00CA0832">
            <w:pPr>
              <w:jc w:val="left"/>
              <w:rPr>
                <w:color w:val="000000"/>
                <w:sz w:val="20"/>
                <w:szCs w:val="20"/>
              </w:rPr>
            </w:pPr>
            <w:r w:rsidRPr="00B07E0D">
              <w:rPr>
                <w:color w:val="000000"/>
                <w:sz w:val="20"/>
                <w:szCs w:val="20"/>
              </w:rPr>
              <w:t>NMX 025 SCFI 2015 Norma para la igualdad laboral y no discriminación</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765C5281" w14:textId="77777777" w:rsidR="000465BD" w:rsidRPr="00B07E0D" w:rsidRDefault="000465BD" w:rsidP="00CA0832">
            <w:pPr>
              <w:jc w:val="left"/>
              <w:rPr>
                <w:color w:val="000000"/>
                <w:sz w:val="20"/>
                <w:szCs w:val="20"/>
              </w:rPr>
            </w:pPr>
            <w:r w:rsidRPr="00B07E0D">
              <w:rPr>
                <w:color w:val="000000"/>
                <w:sz w:val="20"/>
                <w:szCs w:val="20"/>
              </w:rPr>
              <w:t>Apartado 13</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4ED61300" w14:textId="77777777" w:rsidR="000465BD" w:rsidRPr="00B07E0D" w:rsidRDefault="000465BD" w:rsidP="00CA0832">
            <w:pPr>
              <w:jc w:val="left"/>
              <w:rPr>
                <w:color w:val="000000"/>
                <w:sz w:val="20"/>
                <w:szCs w:val="20"/>
              </w:rPr>
            </w:pPr>
            <w:r w:rsidRPr="00B07E0D">
              <w:rPr>
                <w:color w:val="000000"/>
                <w:sz w:val="20"/>
                <w:szCs w:val="20"/>
              </w:rPr>
              <w:t>Contar con accesibilidad en el centro de trabajo, Contar con plan de accesibilidad</w:t>
            </w:r>
            <w:r w:rsidRPr="00B07E0D">
              <w:rPr>
                <w:color w:val="000000"/>
                <w:sz w:val="20"/>
                <w:szCs w:val="20"/>
              </w:rPr>
              <w:br/>
              <w:t>Contar con sitio web accesible acorde a criterios W3C</w:t>
            </w:r>
            <w:r>
              <w:rPr>
                <w:color w:val="000000"/>
                <w:sz w:val="20"/>
                <w:szCs w:val="20"/>
              </w:rPr>
              <w:t xml:space="preserve"> </w:t>
            </w:r>
            <w:r w:rsidRPr="00B07E0D">
              <w:rPr>
                <w:color w:val="000000"/>
                <w:sz w:val="20"/>
                <w:szCs w:val="20"/>
              </w:rPr>
              <w:t>Contar con plan de protección civil que considere a personas con discapacidad y personas de la tercera edad</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05A3D5D3" w14:textId="77777777" w:rsidR="000465BD" w:rsidRPr="00B07E0D" w:rsidRDefault="000465BD" w:rsidP="00CA0832">
            <w:pPr>
              <w:jc w:val="left"/>
              <w:rPr>
                <w:color w:val="000000"/>
                <w:sz w:val="20"/>
                <w:szCs w:val="20"/>
              </w:rPr>
            </w:pPr>
            <w:r w:rsidRPr="00B07E0D">
              <w:rPr>
                <w:color w:val="000000"/>
                <w:sz w:val="20"/>
                <w:szCs w:val="20"/>
              </w:rPr>
              <w:t>Norma Mexicana</w:t>
            </w:r>
          </w:p>
        </w:tc>
        <w:tc>
          <w:tcPr>
            <w:tcW w:w="992" w:type="dxa"/>
            <w:tcBorders>
              <w:top w:val="single" w:sz="4" w:space="0" w:color="FFFFFF"/>
              <w:left w:val="single" w:sz="4" w:space="0" w:color="FFFFFF"/>
              <w:bottom w:val="single" w:sz="4" w:space="0" w:color="FFFFFF"/>
              <w:right w:val="nil"/>
            </w:tcBorders>
            <w:shd w:val="clear" w:color="DDEBF7" w:fill="DDEBF7"/>
            <w:hideMark/>
          </w:tcPr>
          <w:p w14:paraId="794EA590" w14:textId="77777777" w:rsidR="000465BD" w:rsidRPr="00B07E0D" w:rsidRDefault="000465BD" w:rsidP="00CA0832">
            <w:pPr>
              <w:jc w:val="left"/>
              <w:rPr>
                <w:color w:val="000000"/>
                <w:sz w:val="18"/>
                <w:szCs w:val="20"/>
              </w:rPr>
            </w:pPr>
            <w:r w:rsidRPr="00B07E0D">
              <w:rPr>
                <w:color w:val="000000"/>
                <w:sz w:val="18"/>
                <w:szCs w:val="20"/>
              </w:rPr>
              <w:t>voluntario</w:t>
            </w:r>
          </w:p>
        </w:tc>
      </w:tr>
      <w:tr w:rsidR="000465BD" w:rsidRPr="00B07E0D" w14:paraId="5725993B" w14:textId="77777777" w:rsidTr="00CA0832">
        <w:trPr>
          <w:trHeight w:val="2280"/>
        </w:trPr>
        <w:tc>
          <w:tcPr>
            <w:tcW w:w="2835" w:type="dxa"/>
            <w:tcBorders>
              <w:top w:val="single" w:sz="4" w:space="0" w:color="FFFFFF"/>
              <w:left w:val="nil"/>
              <w:bottom w:val="single" w:sz="4" w:space="0" w:color="FFFFFF"/>
              <w:right w:val="single" w:sz="4" w:space="0" w:color="FFFFFF"/>
            </w:tcBorders>
            <w:shd w:val="clear" w:color="BDD7EE" w:fill="BDD7EE"/>
            <w:hideMark/>
          </w:tcPr>
          <w:p w14:paraId="01B4B0A7" w14:textId="77777777" w:rsidR="000465BD" w:rsidRPr="00B07E0D" w:rsidRDefault="000465BD" w:rsidP="00CA0832">
            <w:pPr>
              <w:jc w:val="left"/>
              <w:rPr>
                <w:color w:val="000000"/>
                <w:sz w:val="20"/>
                <w:szCs w:val="20"/>
              </w:rPr>
            </w:pPr>
            <w:r w:rsidRPr="00B07E0D">
              <w:rPr>
                <w:color w:val="000000"/>
                <w:sz w:val="20"/>
                <w:szCs w:val="20"/>
              </w:rPr>
              <w:t>NOM 008 SEGOB  2015 Personas con discapacidad. - Acciones de prevención y condiciones de seguridad en materia de protección civil para su atención y auxilio en situación de emergencia o desastre.</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0BE9AE6B" w14:textId="77777777" w:rsidR="000465BD" w:rsidRPr="00B07E0D" w:rsidRDefault="000465BD" w:rsidP="00CA0832">
            <w:pPr>
              <w:jc w:val="left"/>
              <w:rPr>
                <w:color w:val="000000"/>
                <w:sz w:val="20"/>
                <w:szCs w:val="20"/>
              </w:rPr>
            </w:pPr>
            <w:r w:rsidRPr="00B07E0D">
              <w:rPr>
                <w:color w:val="000000"/>
                <w:sz w:val="20"/>
                <w:szCs w:val="20"/>
              </w:rPr>
              <w:t>Íntegra</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1ED4F7BF" w14:textId="77777777" w:rsidR="000465BD" w:rsidRPr="00B07E0D" w:rsidRDefault="000465BD" w:rsidP="00CA0832">
            <w:pPr>
              <w:jc w:val="left"/>
              <w:rPr>
                <w:color w:val="000000"/>
                <w:sz w:val="20"/>
                <w:szCs w:val="20"/>
              </w:rPr>
            </w:pPr>
            <w:r w:rsidRPr="00B07E0D">
              <w:rPr>
                <w:color w:val="000000"/>
                <w:sz w:val="20"/>
                <w:szCs w:val="20"/>
              </w:rPr>
              <w:t>Alineada al artículo</w:t>
            </w:r>
            <w:r>
              <w:rPr>
                <w:color w:val="000000"/>
                <w:sz w:val="20"/>
                <w:szCs w:val="20"/>
              </w:rPr>
              <w:t xml:space="preserve"> 11 de la CDPCD,</w:t>
            </w:r>
            <w:r w:rsidRPr="00B07E0D">
              <w:rPr>
                <w:color w:val="000000"/>
                <w:sz w:val="20"/>
                <w:szCs w:val="20"/>
              </w:rPr>
              <w:t xml:space="preserve"> en espera de publicación como norma oficial</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6B311FAF" w14:textId="77777777" w:rsidR="000465BD" w:rsidRPr="00B07E0D" w:rsidRDefault="000465BD" w:rsidP="00CA0832">
            <w:pPr>
              <w:jc w:val="left"/>
              <w:rPr>
                <w:color w:val="000000"/>
                <w:sz w:val="20"/>
                <w:szCs w:val="20"/>
              </w:rPr>
            </w:pPr>
            <w:r w:rsidRPr="00B07E0D">
              <w:rPr>
                <w:color w:val="000000"/>
                <w:sz w:val="20"/>
                <w:szCs w:val="20"/>
              </w:rPr>
              <w:t>Norma Mexicana</w:t>
            </w:r>
          </w:p>
        </w:tc>
        <w:tc>
          <w:tcPr>
            <w:tcW w:w="992" w:type="dxa"/>
            <w:tcBorders>
              <w:top w:val="single" w:sz="4" w:space="0" w:color="FFFFFF"/>
              <w:left w:val="single" w:sz="4" w:space="0" w:color="FFFFFF"/>
              <w:bottom w:val="single" w:sz="4" w:space="0" w:color="FFFFFF"/>
              <w:right w:val="nil"/>
            </w:tcBorders>
            <w:shd w:val="clear" w:color="BDD7EE" w:fill="BDD7EE"/>
            <w:hideMark/>
          </w:tcPr>
          <w:p w14:paraId="56996E34" w14:textId="77777777" w:rsidR="000465BD" w:rsidRPr="00B07E0D" w:rsidRDefault="000465BD" w:rsidP="00CA0832">
            <w:pPr>
              <w:jc w:val="left"/>
              <w:rPr>
                <w:color w:val="000000"/>
                <w:sz w:val="18"/>
                <w:szCs w:val="20"/>
              </w:rPr>
            </w:pPr>
            <w:r w:rsidRPr="00B07E0D">
              <w:rPr>
                <w:color w:val="000000"/>
                <w:sz w:val="18"/>
                <w:szCs w:val="20"/>
              </w:rPr>
              <w:t xml:space="preserve"> obligatoria</w:t>
            </w:r>
          </w:p>
        </w:tc>
      </w:tr>
      <w:tr w:rsidR="000465BD" w:rsidRPr="00B07E0D" w14:paraId="077C9D60" w14:textId="77777777" w:rsidTr="00CA0832">
        <w:trPr>
          <w:trHeight w:val="1035"/>
        </w:trPr>
        <w:tc>
          <w:tcPr>
            <w:tcW w:w="2835" w:type="dxa"/>
            <w:tcBorders>
              <w:top w:val="single" w:sz="4" w:space="0" w:color="FFFFFF"/>
              <w:left w:val="nil"/>
              <w:bottom w:val="single" w:sz="4" w:space="0" w:color="FFFFFF"/>
              <w:right w:val="single" w:sz="4" w:space="0" w:color="FFFFFF"/>
            </w:tcBorders>
            <w:shd w:val="clear" w:color="DDEBF7" w:fill="DDEBF7"/>
            <w:hideMark/>
          </w:tcPr>
          <w:p w14:paraId="58744C31" w14:textId="77777777" w:rsidR="000465BD" w:rsidRPr="00B07E0D" w:rsidRDefault="000465BD" w:rsidP="00CA0832">
            <w:pPr>
              <w:jc w:val="left"/>
              <w:rPr>
                <w:color w:val="000000"/>
                <w:sz w:val="20"/>
                <w:szCs w:val="20"/>
              </w:rPr>
            </w:pPr>
            <w:r w:rsidRPr="00B07E0D">
              <w:rPr>
                <w:color w:val="000000"/>
                <w:sz w:val="20"/>
                <w:szCs w:val="20"/>
              </w:rPr>
              <w:t xml:space="preserve">NOM-034-STPS-016 </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009BD2E4" w14:textId="77777777" w:rsidR="000465BD" w:rsidRPr="00B07E0D" w:rsidRDefault="000465BD" w:rsidP="00CA0832">
            <w:pPr>
              <w:jc w:val="left"/>
              <w:rPr>
                <w:color w:val="000000"/>
                <w:sz w:val="20"/>
                <w:szCs w:val="20"/>
              </w:rPr>
            </w:pPr>
            <w:r w:rsidRPr="00B07E0D">
              <w:rPr>
                <w:color w:val="000000"/>
                <w:sz w:val="20"/>
                <w:szCs w:val="20"/>
              </w:rPr>
              <w:t>integra</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74F61532" w14:textId="77777777" w:rsidR="000465BD" w:rsidRPr="00B07E0D" w:rsidRDefault="000465BD" w:rsidP="00CA0832">
            <w:pPr>
              <w:jc w:val="left"/>
              <w:rPr>
                <w:color w:val="000000"/>
                <w:sz w:val="20"/>
                <w:szCs w:val="20"/>
              </w:rPr>
            </w:pPr>
            <w:r w:rsidRPr="00B07E0D">
              <w:rPr>
                <w:color w:val="000000"/>
                <w:sz w:val="20"/>
                <w:szCs w:val="20"/>
              </w:rPr>
              <w:t>Condiciones de seguridad para el acceso y desarrollo de actividades de trabajadores</w:t>
            </w:r>
            <w:r w:rsidRPr="00B07E0D">
              <w:rPr>
                <w:color w:val="000000"/>
                <w:sz w:val="20"/>
                <w:szCs w:val="20"/>
              </w:rPr>
              <w:br/>
              <w:t>con discapacidad en los centros de trabajo.</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1F980AFD" w14:textId="77777777" w:rsidR="000465BD" w:rsidRPr="00B07E0D" w:rsidRDefault="000465BD" w:rsidP="00CA0832">
            <w:pPr>
              <w:jc w:val="left"/>
              <w:rPr>
                <w:color w:val="000000"/>
                <w:sz w:val="20"/>
                <w:szCs w:val="20"/>
              </w:rPr>
            </w:pPr>
            <w:r w:rsidRPr="00B07E0D">
              <w:rPr>
                <w:color w:val="000000"/>
                <w:sz w:val="20"/>
                <w:szCs w:val="20"/>
              </w:rPr>
              <w:t>Norma Mexicana</w:t>
            </w:r>
          </w:p>
        </w:tc>
        <w:tc>
          <w:tcPr>
            <w:tcW w:w="992" w:type="dxa"/>
            <w:tcBorders>
              <w:top w:val="single" w:sz="4" w:space="0" w:color="FFFFFF"/>
              <w:left w:val="single" w:sz="4" w:space="0" w:color="FFFFFF"/>
              <w:bottom w:val="single" w:sz="4" w:space="0" w:color="FFFFFF"/>
              <w:right w:val="nil"/>
            </w:tcBorders>
            <w:shd w:val="clear" w:color="DDEBF7" w:fill="DDEBF7"/>
            <w:hideMark/>
          </w:tcPr>
          <w:p w14:paraId="26EA599D" w14:textId="77777777" w:rsidR="000465BD" w:rsidRPr="00B07E0D" w:rsidRDefault="000465BD" w:rsidP="00CA0832">
            <w:pPr>
              <w:jc w:val="left"/>
              <w:rPr>
                <w:color w:val="000000"/>
                <w:sz w:val="18"/>
                <w:szCs w:val="20"/>
              </w:rPr>
            </w:pPr>
            <w:r w:rsidRPr="00B07E0D">
              <w:rPr>
                <w:color w:val="000000"/>
                <w:sz w:val="18"/>
                <w:szCs w:val="20"/>
              </w:rPr>
              <w:t xml:space="preserve"> obligatoria</w:t>
            </w:r>
          </w:p>
        </w:tc>
      </w:tr>
      <w:tr w:rsidR="000465BD" w:rsidRPr="00B07E0D" w14:paraId="6EEBC280" w14:textId="77777777" w:rsidTr="00CA0832">
        <w:trPr>
          <w:trHeight w:val="1200"/>
        </w:trPr>
        <w:tc>
          <w:tcPr>
            <w:tcW w:w="2835" w:type="dxa"/>
            <w:tcBorders>
              <w:top w:val="single" w:sz="4" w:space="0" w:color="FFFFFF"/>
              <w:left w:val="nil"/>
              <w:bottom w:val="single" w:sz="4" w:space="0" w:color="FFFFFF"/>
              <w:right w:val="single" w:sz="4" w:space="0" w:color="FFFFFF"/>
            </w:tcBorders>
            <w:shd w:val="clear" w:color="BDD7EE" w:fill="BDD7EE"/>
            <w:hideMark/>
          </w:tcPr>
          <w:p w14:paraId="52AE2E56" w14:textId="77777777" w:rsidR="000465BD" w:rsidRPr="00B07E0D" w:rsidRDefault="000465BD" w:rsidP="00CA0832">
            <w:pPr>
              <w:jc w:val="left"/>
              <w:rPr>
                <w:color w:val="000000"/>
                <w:sz w:val="20"/>
                <w:szCs w:val="20"/>
              </w:rPr>
            </w:pPr>
            <w:r w:rsidRPr="00B07E0D">
              <w:rPr>
                <w:color w:val="000000"/>
                <w:sz w:val="20"/>
                <w:szCs w:val="20"/>
              </w:rPr>
              <w:t>Ley General de Desarrollo Social</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7F347780" w14:textId="77777777" w:rsidR="000465BD" w:rsidRPr="00B07E0D" w:rsidRDefault="000465BD" w:rsidP="00CA0832">
            <w:pPr>
              <w:jc w:val="left"/>
              <w:rPr>
                <w:color w:val="000000"/>
                <w:sz w:val="20"/>
                <w:szCs w:val="20"/>
              </w:rPr>
            </w:pPr>
            <w:r w:rsidRPr="00B07E0D">
              <w:rPr>
                <w:color w:val="000000"/>
                <w:sz w:val="20"/>
                <w:szCs w:val="20"/>
              </w:rPr>
              <w:t>Articulo 6</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1AD956AC" w14:textId="77777777" w:rsidR="000465BD" w:rsidRPr="00B07E0D" w:rsidRDefault="000465BD" w:rsidP="00CA0832">
            <w:pPr>
              <w:jc w:val="left"/>
              <w:rPr>
                <w:color w:val="000000"/>
                <w:sz w:val="20"/>
                <w:szCs w:val="20"/>
              </w:rPr>
            </w:pPr>
            <w:r w:rsidRPr="00B07E0D">
              <w:rPr>
                <w:color w:val="000000"/>
                <w:sz w:val="20"/>
                <w:szCs w:val="20"/>
              </w:rPr>
              <w:t xml:space="preserve">Señala la no discriminación en los términos señalados en la Constitución Política de México, Bajo el criterio de CONEVAL Las acciones para facilitar la accesibilidad son evaluadas medidas para facilitar el acceso al derecho a la no discriminación </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1EDED0FD" w14:textId="77777777" w:rsidR="000465BD" w:rsidRPr="00B07E0D" w:rsidRDefault="000465BD" w:rsidP="00CA0832">
            <w:pPr>
              <w:jc w:val="left"/>
              <w:rPr>
                <w:color w:val="000000"/>
                <w:sz w:val="20"/>
                <w:szCs w:val="20"/>
              </w:rPr>
            </w:pPr>
            <w:r w:rsidRPr="00B07E0D">
              <w:rPr>
                <w:color w:val="000000"/>
                <w:sz w:val="20"/>
                <w:szCs w:val="20"/>
              </w:rPr>
              <w:t>Ley General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65043ED8" w14:textId="77777777" w:rsidR="000465BD" w:rsidRPr="00B07E0D" w:rsidRDefault="000465BD" w:rsidP="00CA0832">
            <w:pPr>
              <w:jc w:val="left"/>
              <w:rPr>
                <w:color w:val="000000"/>
                <w:sz w:val="18"/>
                <w:szCs w:val="20"/>
              </w:rPr>
            </w:pPr>
            <w:r w:rsidRPr="00B07E0D">
              <w:rPr>
                <w:color w:val="000000"/>
                <w:sz w:val="18"/>
                <w:szCs w:val="20"/>
              </w:rPr>
              <w:t>obligatorio</w:t>
            </w:r>
          </w:p>
        </w:tc>
      </w:tr>
      <w:tr w:rsidR="000465BD" w:rsidRPr="00B07E0D" w14:paraId="58526538" w14:textId="77777777" w:rsidTr="00CA0832">
        <w:trPr>
          <w:trHeight w:val="900"/>
        </w:trPr>
        <w:tc>
          <w:tcPr>
            <w:tcW w:w="2835" w:type="dxa"/>
            <w:tcBorders>
              <w:top w:val="single" w:sz="4" w:space="0" w:color="FFFFFF"/>
              <w:left w:val="nil"/>
              <w:bottom w:val="single" w:sz="4" w:space="0" w:color="FFFFFF"/>
              <w:right w:val="single" w:sz="4" w:space="0" w:color="FFFFFF"/>
            </w:tcBorders>
            <w:shd w:val="clear" w:color="DDEBF7" w:fill="DDEBF7"/>
            <w:hideMark/>
          </w:tcPr>
          <w:p w14:paraId="6591A720" w14:textId="77777777" w:rsidR="000465BD" w:rsidRPr="00B07E0D" w:rsidRDefault="000465BD" w:rsidP="00CA0832">
            <w:pPr>
              <w:jc w:val="left"/>
              <w:rPr>
                <w:color w:val="000000"/>
                <w:sz w:val="20"/>
                <w:szCs w:val="20"/>
              </w:rPr>
            </w:pPr>
            <w:r w:rsidRPr="00B07E0D">
              <w:rPr>
                <w:color w:val="000000"/>
                <w:sz w:val="20"/>
                <w:szCs w:val="20"/>
              </w:rPr>
              <w:t>Ley Federal del Trabajo, reforma junio 2015</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1FC575EE" w14:textId="77777777" w:rsidR="000465BD" w:rsidRPr="00B07E0D" w:rsidRDefault="000465BD" w:rsidP="00CA0832">
            <w:pPr>
              <w:jc w:val="left"/>
              <w:rPr>
                <w:color w:val="000000"/>
                <w:sz w:val="20"/>
                <w:szCs w:val="20"/>
              </w:rPr>
            </w:pPr>
            <w:r w:rsidRPr="00B07E0D">
              <w:rPr>
                <w:color w:val="000000"/>
                <w:sz w:val="20"/>
                <w:szCs w:val="20"/>
              </w:rPr>
              <w:t>Art. 132 y transitorio segundo</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7549F63D" w14:textId="77777777" w:rsidR="000465BD" w:rsidRPr="00B07E0D" w:rsidRDefault="000465BD" w:rsidP="00CA0832">
            <w:pPr>
              <w:jc w:val="left"/>
              <w:rPr>
                <w:color w:val="000000"/>
                <w:sz w:val="20"/>
                <w:szCs w:val="20"/>
              </w:rPr>
            </w:pPr>
            <w:r w:rsidRPr="00B07E0D">
              <w:rPr>
                <w:color w:val="000000"/>
                <w:sz w:val="20"/>
                <w:szCs w:val="20"/>
              </w:rPr>
              <w:t>Obligación del patrón en centros de trabajos donde laboren 50 o más personas a contar con espacios adecuados a personas con discapacidad</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317866A4" w14:textId="77777777" w:rsidR="000465BD" w:rsidRPr="00B07E0D" w:rsidRDefault="000465BD" w:rsidP="00CA0832">
            <w:pPr>
              <w:jc w:val="left"/>
              <w:rPr>
                <w:color w:val="000000"/>
                <w:sz w:val="20"/>
                <w:szCs w:val="20"/>
              </w:rPr>
            </w:pPr>
            <w:r w:rsidRPr="00B07E0D">
              <w:rPr>
                <w:color w:val="000000"/>
                <w:sz w:val="20"/>
                <w:szCs w:val="20"/>
              </w:rPr>
              <w:t>Ley Federal</w:t>
            </w:r>
          </w:p>
        </w:tc>
        <w:tc>
          <w:tcPr>
            <w:tcW w:w="992" w:type="dxa"/>
            <w:tcBorders>
              <w:top w:val="single" w:sz="4" w:space="0" w:color="FFFFFF"/>
              <w:left w:val="single" w:sz="4" w:space="0" w:color="FFFFFF"/>
              <w:bottom w:val="single" w:sz="4" w:space="0" w:color="FFFFFF"/>
              <w:right w:val="nil"/>
            </w:tcBorders>
            <w:shd w:val="clear" w:color="DDEBF7" w:fill="DDEBF7"/>
            <w:hideMark/>
          </w:tcPr>
          <w:p w14:paraId="73066B61" w14:textId="77777777" w:rsidR="000465BD" w:rsidRPr="00B07E0D" w:rsidRDefault="000465BD" w:rsidP="00CA0832">
            <w:pPr>
              <w:jc w:val="left"/>
              <w:rPr>
                <w:color w:val="000000"/>
                <w:sz w:val="18"/>
                <w:szCs w:val="20"/>
              </w:rPr>
            </w:pPr>
            <w:r w:rsidRPr="00B07E0D">
              <w:rPr>
                <w:color w:val="000000"/>
                <w:sz w:val="18"/>
                <w:szCs w:val="20"/>
              </w:rPr>
              <w:t xml:space="preserve">obligatorio </w:t>
            </w:r>
            <w:r w:rsidRPr="00B07E0D">
              <w:rPr>
                <w:color w:val="000000"/>
                <w:sz w:val="18"/>
                <w:szCs w:val="20"/>
              </w:rPr>
              <w:br/>
              <w:t>(jun 2018)</w:t>
            </w:r>
          </w:p>
        </w:tc>
      </w:tr>
      <w:tr w:rsidR="000465BD" w:rsidRPr="00B07E0D" w14:paraId="698C650B" w14:textId="77777777" w:rsidTr="00CA0832">
        <w:trPr>
          <w:trHeight w:val="1500"/>
        </w:trPr>
        <w:tc>
          <w:tcPr>
            <w:tcW w:w="2835" w:type="dxa"/>
            <w:tcBorders>
              <w:top w:val="single" w:sz="4" w:space="0" w:color="FFFFFF"/>
              <w:left w:val="nil"/>
              <w:bottom w:val="single" w:sz="4" w:space="0" w:color="FFFFFF"/>
              <w:right w:val="single" w:sz="4" w:space="0" w:color="FFFFFF"/>
            </w:tcBorders>
            <w:shd w:val="clear" w:color="BDD7EE" w:fill="BDD7EE"/>
            <w:hideMark/>
          </w:tcPr>
          <w:p w14:paraId="6C01EE48" w14:textId="77777777" w:rsidR="000465BD" w:rsidRPr="00B07E0D" w:rsidRDefault="000465BD" w:rsidP="00CA0832">
            <w:pPr>
              <w:jc w:val="left"/>
              <w:rPr>
                <w:color w:val="000000"/>
                <w:sz w:val="20"/>
                <w:szCs w:val="20"/>
              </w:rPr>
            </w:pPr>
            <w:r w:rsidRPr="00B07E0D">
              <w:rPr>
                <w:color w:val="000000"/>
                <w:sz w:val="20"/>
                <w:szCs w:val="20"/>
              </w:rPr>
              <w:t>Ley Federal de los Trabajadores al servicio del Estado, adicionada y reforma 2014</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211F314D" w14:textId="77777777" w:rsidR="000465BD" w:rsidRPr="00B07E0D" w:rsidRDefault="000465BD" w:rsidP="00CA0832">
            <w:pPr>
              <w:jc w:val="left"/>
              <w:rPr>
                <w:color w:val="000000"/>
                <w:sz w:val="20"/>
                <w:szCs w:val="20"/>
              </w:rPr>
            </w:pPr>
            <w:r w:rsidRPr="00B07E0D">
              <w:rPr>
                <w:color w:val="000000"/>
                <w:sz w:val="20"/>
                <w:szCs w:val="20"/>
              </w:rPr>
              <w:t xml:space="preserve">Articulo 39 </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44B3153D" w14:textId="77777777" w:rsidR="000465BD" w:rsidRPr="00B07E0D" w:rsidRDefault="000465BD" w:rsidP="00CA0832">
            <w:pPr>
              <w:jc w:val="left"/>
              <w:rPr>
                <w:color w:val="000000"/>
                <w:sz w:val="20"/>
                <w:szCs w:val="20"/>
              </w:rPr>
            </w:pPr>
            <w:r w:rsidRPr="00B07E0D">
              <w:rPr>
                <w:color w:val="000000"/>
                <w:sz w:val="20"/>
                <w:szCs w:val="20"/>
              </w:rPr>
              <w:t>Señala en la fracción III de manera general las características de los lactarios: adecuado e higiénico para amamantar o la extracción manual de la leche. Dicho criterio es independiente del horario de maternidad</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25429CD4" w14:textId="77777777" w:rsidR="000465BD" w:rsidRPr="00B07E0D" w:rsidRDefault="000465BD" w:rsidP="00CA0832">
            <w:pPr>
              <w:jc w:val="left"/>
              <w:rPr>
                <w:color w:val="000000"/>
                <w:sz w:val="20"/>
                <w:szCs w:val="20"/>
              </w:rPr>
            </w:pPr>
            <w:r w:rsidRPr="00B07E0D">
              <w:rPr>
                <w:color w:val="000000"/>
                <w:sz w:val="20"/>
                <w:szCs w:val="20"/>
              </w:rPr>
              <w:t>Ley Federal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0787386D" w14:textId="77777777" w:rsidR="000465BD" w:rsidRPr="00B07E0D" w:rsidRDefault="000465BD" w:rsidP="00CA0832">
            <w:pPr>
              <w:jc w:val="left"/>
              <w:rPr>
                <w:color w:val="000000"/>
                <w:sz w:val="18"/>
                <w:szCs w:val="20"/>
              </w:rPr>
            </w:pPr>
            <w:r w:rsidRPr="00B07E0D">
              <w:rPr>
                <w:color w:val="000000"/>
                <w:sz w:val="18"/>
                <w:szCs w:val="20"/>
              </w:rPr>
              <w:t>obligatorio</w:t>
            </w:r>
          </w:p>
        </w:tc>
      </w:tr>
    </w:tbl>
    <w:p w14:paraId="4A0D40B8" w14:textId="77777777" w:rsidR="000465BD" w:rsidRDefault="000465BD" w:rsidP="000465BD">
      <w:r>
        <w:br w:type="page"/>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0465BD" w:rsidRPr="00B07E0D" w14:paraId="76741E2A" w14:textId="77777777" w:rsidTr="00CA0832">
        <w:trPr>
          <w:trHeight w:val="551"/>
        </w:trPr>
        <w:tc>
          <w:tcPr>
            <w:tcW w:w="2835" w:type="dxa"/>
            <w:tcBorders>
              <w:top w:val="single" w:sz="4" w:space="0" w:color="FFFFFF"/>
              <w:left w:val="nil"/>
              <w:bottom w:val="single" w:sz="4" w:space="0" w:color="FFFFFF"/>
              <w:right w:val="single" w:sz="4" w:space="0" w:color="FFFFFF"/>
            </w:tcBorders>
            <w:shd w:val="clear" w:color="auto" w:fill="0070C0"/>
            <w:vAlign w:val="center"/>
          </w:tcPr>
          <w:p w14:paraId="7978B7FE" w14:textId="77777777" w:rsidR="000465BD" w:rsidRPr="00B07E0D" w:rsidRDefault="000465BD" w:rsidP="00CA0832">
            <w:pPr>
              <w:rPr>
                <w:color w:val="FFFFFF" w:themeColor="background1"/>
              </w:rPr>
            </w:pPr>
            <w:r w:rsidRPr="00B07E0D">
              <w:rPr>
                <w:color w:val="FFFFFF" w:themeColor="background1"/>
              </w:rPr>
              <w:lastRenderedPageBreak/>
              <w:t>INSTRUMENTO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273793B8" w14:textId="77777777" w:rsidR="000465BD" w:rsidRPr="00B07E0D" w:rsidRDefault="000465BD" w:rsidP="00CA0832">
            <w:pPr>
              <w:rPr>
                <w:color w:val="FFFFFF" w:themeColor="background1"/>
              </w:rPr>
            </w:pPr>
            <w:r w:rsidRPr="00B07E0D">
              <w:rPr>
                <w:color w:val="FFFFFF" w:themeColor="background1"/>
              </w:rPr>
              <w:t>REFERENCIA</w:t>
            </w:r>
          </w:p>
        </w:tc>
        <w:tc>
          <w:tcPr>
            <w:tcW w:w="3260"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1A2ACAD8" w14:textId="77777777" w:rsidR="000465BD" w:rsidRPr="00B07E0D" w:rsidRDefault="000465BD" w:rsidP="00CA0832">
            <w:pPr>
              <w:rPr>
                <w:color w:val="FFFFFF" w:themeColor="background1"/>
              </w:rPr>
            </w:pPr>
            <w:r w:rsidRPr="00B07E0D">
              <w:rPr>
                <w:color w:val="FFFFFF" w:themeColor="background1"/>
              </w:rPr>
              <w:t>ARGUMENTO</w:t>
            </w:r>
          </w:p>
        </w:tc>
        <w:tc>
          <w:tcPr>
            <w:tcW w:w="1276" w:type="dxa"/>
            <w:tcBorders>
              <w:top w:val="single" w:sz="4" w:space="0" w:color="FFFFFF"/>
              <w:left w:val="single" w:sz="4" w:space="0" w:color="FFFFFF"/>
              <w:bottom w:val="single" w:sz="4" w:space="0" w:color="FFFFFF"/>
              <w:right w:val="single" w:sz="4" w:space="0" w:color="FFFFFF"/>
            </w:tcBorders>
            <w:shd w:val="clear" w:color="auto" w:fill="0070C0"/>
            <w:vAlign w:val="center"/>
          </w:tcPr>
          <w:p w14:paraId="76B48181" w14:textId="77777777" w:rsidR="000465BD" w:rsidRPr="00B07E0D" w:rsidRDefault="000465BD" w:rsidP="00CA0832">
            <w:pPr>
              <w:rPr>
                <w:color w:val="FFFFFF" w:themeColor="background1"/>
                <w:sz w:val="20"/>
              </w:rPr>
            </w:pPr>
            <w:r w:rsidRPr="00B07E0D">
              <w:rPr>
                <w:color w:val="FFFFFF" w:themeColor="background1"/>
                <w:sz w:val="20"/>
              </w:rPr>
              <w:t>INSTRUENTO</w:t>
            </w:r>
          </w:p>
        </w:tc>
        <w:tc>
          <w:tcPr>
            <w:tcW w:w="992" w:type="dxa"/>
            <w:tcBorders>
              <w:top w:val="single" w:sz="4" w:space="0" w:color="FFFFFF"/>
              <w:left w:val="single" w:sz="4" w:space="0" w:color="FFFFFF"/>
              <w:bottom w:val="single" w:sz="4" w:space="0" w:color="FFFFFF"/>
              <w:right w:val="nil"/>
            </w:tcBorders>
            <w:shd w:val="clear" w:color="auto" w:fill="0070C0"/>
            <w:vAlign w:val="center"/>
          </w:tcPr>
          <w:p w14:paraId="05D9252F" w14:textId="77777777" w:rsidR="000465BD" w:rsidRPr="00B07E0D" w:rsidRDefault="000465BD" w:rsidP="00CA0832">
            <w:pPr>
              <w:rPr>
                <w:color w:val="FFFFFF" w:themeColor="background1"/>
                <w:sz w:val="20"/>
              </w:rPr>
            </w:pPr>
            <w:r w:rsidRPr="00B07E0D">
              <w:rPr>
                <w:color w:val="FFFFFF" w:themeColor="background1"/>
                <w:sz w:val="20"/>
              </w:rPr>
              <w:t>CARÁCTER</w:t>
            </w:r>
          </w:p>
        </w:tc>
      </w:tr>
      <w:tr w:rsidR="000465BD" w:rsidRPr="00B07E0D" w14:paraId="3682C7EC" w14:textId="77777777" w:rsidTr="00CA0832">
        <w:trPr>
          <w:trHeight w:val="1200"/>
        </w:trPr>
        <w:tc>
          <w:tcPr>
            <w:tcW w:w="2835" w:type="dxa"/>
            <w:tcBorders>
              <w:top w:val="single" w:sz="4" w:space="0" w:color="FFFFFF"/>
              <w:left w:val="nil"/>
              <w:bottom w:val="single" w:sz="4" w:space="0" w:color="FFFFFF"/>
              <w:right w:val="single" w:sz="4" w:space="0" w:color="FFFFFF"/>
            </w:tcBorders>
            <w:shd w:val="clear" w:color="DDEBF7" w:fill="DDEBF7"/>
            <w:hideMark/>
          </w:tcPr>
          <w:p w14:paraId="5FB623E6" w14:textId="77777777" w:rsidR="000465BD" w:rsidRPr="00B07E0D" w:rsidRDefault="000465BD" w:rsidP="00CA0832">
            <w:pPr>
              <w:jc w:val="left"/>
              <w:rPr>
                <w:color w:val="000000"/>
                <w:sz w:val="20"/>
                <w:szCs w:val="20"/>
              </w:rPr>
            </w:pPr>
            <w:r w:rsidRPr="00B07E0D">
              <w:rPr>
                <w:color w:val="000000"/>
                <w:sz w:val="20"/>
                <w:szCs w:val="20"/>
              </w:rPr>
              <w:t>Ley para atender prevenir y erradicar toda forma de discriminación para el estado de Guanajuato</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698C0518" w14:textId="77777777" w:rsidR="000465BD" w:rsidRPr="00B07E0D" w:rsidRDefault="000465BD" w:rsidP="00CA0832">
            <w:pPr>
              <w:jc w:val="left"/>
              <w:rPr>
                <w:color w:val="000000"/>
                <w:sz w:val="20"/>
                <w:szCs w:val="20"/>
              </w:rPr>
            </w:pPr>
            <w:r w:rsidRPr="00B07E0D">
              <w:rPr>
                <w:color w:val="000000"/>
                <w:sz w:val="20"/>
                <w:szCs w:val="20"/>
              </w:rPr>
              <w:t>Art. 8 frac. XXIII</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3BAC620E" w14:textId="77777777" w:rsidR="000465BD" w:rsidRPr="00B07E0D" w:rsidRDefault="000465BD" w:rsidP="00CA0832">
            <w:pPr>
              <w:jc w:val="left"/>
              <w:rPr>
                <w:color w:val="000000"/>
                <w:sz w:val="20"/>
                <w:szCs w:val="20"/>
              </w:rPr>
            </w:pPr>
            <w:r w:rsidRPr="00B07E0D">
              <w:rPr>
                <w:color w:val="000000"/>
                <w:sz w:val="20"/>
                <w:szCs w:val="20"/>
              </w:rPr>
              <w:t>Accesibilidad y ajustes razonables para facilitar el acceso a edificación pública</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5F3A81FC" w14:textId="77777777" w:rsidR="000465BD" w:rsidRPr="00B07E0D" w:rsidRDefault="000465BD" w:rsidP="00CA0832">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DDEBF7" w:fill="DDEBF7"/>
            <w:hideMark/>
          </w:tcPr>
          <w:p w14:paraId="629984A6" w14:textId="77777777" w:rsidR="000465BD" w:rsidRPr="00B07E0D" w:rsidRDefault="000465BD" w:rsidP="00CA0832">
            <w:pPr>
              <w:jc w:val="left"/>
              <w:rPr>
                <w:color w:val="000000"/>
                <w:sz w:val="18"/>
                <w:szCs w:val="20"/>
              </w:rPr>
            </w:pPr>
            <w:r w:rsidRPr="00B07E0D">
              <w:rPr>
                <w:color w:val="000000"/>
                <w:sz w:val="18"/>
                <w:szCs w:val="20"/>
              </w:rPr>
              <w:t>obligatorio</w:t>
            </w:r>
          </w:p>
        </w:tc>
      </w:tr>
      <w:tr w:rsidR="000465BD" w:rsidRPr="00B07E0D" w14:paraId="052F4F25" w14:textId="77777777" w:rsidTr="00CA0832">
        <w:trPr>
          <w:trHeight w:val="3300"/>
        </w:trPr>
        <w:tc>
          <w:tcPr>
            <w:tcW w:w="2835" w:type="dxa"/>
            <w:tcBorders>
              <w:top w:val="single" w:sz="4" w:space="0" w:color="FFFFFF"/>
              <w:left w:val="nil"/>
              <w:bottom w:val="single" w:sz="4" w:space="0" w:color="FFFFFF"/>
              <w:right w:val="single" w:sz="4" w:space="0" w:color="FFFFFF"/>
            </w:tcBorders>
            <w:shd w:val="clear" w:color="BDD7EE" w:fill="BDD7EE"/>
            <w:hideMark/>
          </w:tcPr>
          <w:p w14:paraId="523C66A0" w14:textId="77777777" w:rsidR="000465BD" w:rsidRPr="00B07E0D" w:rsidRDefault="000465BD" w:rsidP="00CA0832">
            <w:pPr>
              <w:jc w:val="left"/>
              <w:rPr>
                <w:color w:val="000000"/>
                <w:sz w:val="20"/>
                <w:szCs w:val="20"/>
              </w:rPr>
            </w:pPr>
            <w:r w:rsidRPr="00B07E0D">
              <w:rPr>
                <w:color w:val="000000"/>
                <w:sz w:val="20"/>
                <w:szCs w:val="20"/>
              </w:rPr>
              <w:t>Ley de Movilidad para el Estado de Guanajuato y sus Municipios</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7239E34F" w14:textId="77777777" w:rsidR="000465BD" w:rsidRPr="00B07E0D" w:rsidRDefault="000465BD" w:rsidP="00CA0832">
            <w:pPr>
              <w:jc w:val="left"/>
              <w:rPr>
                <w:color w:val="000000"/>
                <w:sz w:val="20"/>
                <w:szCs w:val="20"/>
              </w:rPr>
            </w:pPr>
            <w:r w:rsidRPr="00B07E0D">
              <w:rPr>
                <w:color w:val="000000"/>
                <w:sz w:val="20"/>
                <w:szCs w:val="20"/>
              </w:rPr>
              <w:t xml:space="preserve">Articulo 9 </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31D25013" w14:textId="77777777" w:rsidR="000465BD" w:rsidRPr="00B07E0D" w:rsidRDefault="000465BD" w:rsidP="00CA0832">
            <w:pPr>
              <w:jc w:val="left"/>
              <w:rPr>
                <w:color w:val="000000"/>
                <w:sz w:val="20"/>
                <w:szCs w:val="20"/>
              </w:rPr>
            </w:pPr>
            <w:r w:rsidRPr="00B07E0D">
              <w:rPr>
                <w:color w:val="000000"/>
                <w:sz w:val="20"/>
                <w:szCs w:val="20"/>
              </w:rPr>
              <w:t xml:space="preserve">Las autoridades estatales y municipales en el ámbito de su competencia, proporcionarán los medios necesarios para que las personas puedan elegir libremente la forma de trasladarse, acorde a la jerarquía de la movilidad: </w:t>
            </w:r>
            <w:r w:rsidRPr="00B07E0D">
              <w:rPr>
                <w:color w:val="000000"/>
                <w:sz w:val="20"/>
                <w:szCs w:val="20"/>
              </w:rPr>
              <w:br/>
              <w:t>I. Peatones, en especial personas con discapacidad o movilidad reducida</w:t>
            </w:r>
            <w:r w:rsidRPr="00B07E0D">
              <w:rPr>
                <w:color w:val="000000"/>
                <w:sz w:val="20"/>
                <w:szCs w:val="20"/>
              </w:rPr>
              <w:br/>
              <w:t>II Ciclistas</w:t>
            </w:r>
            <w:r w:rsidRPr="00B07E0D">
              <w:rPr>
                <w:color w:val="000000"/>
                <w:sz w:val="20"/>
                <w:szCs w:val="20"/>
              </w:rPr>
              <w:br/>
              <w:t>III Prestadores del servicio público y especial de transporte de personas</w:t>
            </w:r>
            <w:r w:rsidRPr="00B07E0D">
              <w:rPr>
                <w:color w:val="000000"/>
                <w:sz w:val="20"/>
                <w:szCs w:val="20"/>
              </w:rPr>
              <w:br/>
              <w:t>IV Prestadores del servicio Público de cosas y bienes</w:t>
            </w:r>
            <w:r w:rsidRPr="00B07E0D">
              <w:rPr>
                <w:color w:val="000000"/>
                <w:sz w:val="20"/>
                <w:szCs w:val="20"/>
              </w:rPr>
              <w:br/>
              <w:t>V Conductores del transporte particular automotor</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6C56C4D6" w14:textId="77777777" w:rsidR="000465BD" w:rsidRPr="00B07E0D" w:rsidRDefault="000465BD" w:rsidP="00CA0832">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57CA4113" w14:textId="77777777" w:rsidR="000465BD" w:rsidRPr="00B07E0D" w:rsidRDefault="000465BD" w:rsidP="00CA0832">
            <w:pPr>
              <w:jc w:val="left"/>
              <w:rPr>
                <w:color w:val="000000"/>
                <w:sz w:val="18"/>
                <w:szCs w:val="20"/>
              </w:rPr>
            </w:pPr>
            <w:r w:rsidRPr="00B07E0D">
              <w:rPr>
                <w:color w:val="000000"/>
                <w:sz w:val="18"/>
                <w:szCs w:val="20"/>
              </w:rPr>
              <w:t>obligatorio</w:t>
            </w:r>
          </w:p>
        </w:tc>
      </w:tr>
      <w:tr w:rsidR="000465BD" w:rsidRPr="00B07E0D" w14:paraId="59C2ECBD" w14:textId="77777777" w:rsidTr="00CA0832">
        <w:trPr>
          <w:trHeight w:val="1800"/>
        </w:trPr>
        <w:tc>
          <w:tcPr>
            <w:tcW w:w="2835" w:type="dxa"/>
            <w:tcBorders>
              <w:top w:val="single" w:sz="4" w:space="0" w:color="FFFFFF"/>
              <w:left w:val="nil"/>
              <w:bottom w:val="single" w:sz="4" w:space="0" w:color="FFFFFF"/>
              <w:right w:val="single" w:sz="4" w:space="0" w:color="FFFFFF"/>
            </w:tcBorders>
            <w:shd w:val="clear" w:color="DDEBF7" w:fill="DDEBF7"/>
            <w:hideMark/>
          </w:tcPr>
          <w:p w14:paraId="02FBFEBC" w14:textId="77777777" w:rsidR="000465BD" w:rsidRPr="00B07E0D" w:rsidRDefault="000465BD" w:rsidP="00CA0832">
            <w:pPr>
              <w:jc w:val="left"/>
              <w:rPr>
                <w:color w:val="000000"/>
                <w:sz w:val="20"/>
                <w:szCs w:val="20"/>
              </w:rPr>
            </w:pPr>
            <w:r w:rsidRPr="00B07E0D">
              <w:rPr>
                <w:color w:val="000000"/>
                <w:sz w:val="20"/>
                <w:szCs w:val="20"/>
              </w:rPr>
              <w:t>Ley del Trabajo de los Servidores Públicos al Servicio del Estado y de los Municipios</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18681FEE" w14:textId="77777777" w:rsidR="000465BD" w:rsidRPr="00B07E0D" w:rsidRDefault="000465BD" w:rsidP="00CA0832">
            <w:pPr>
              <w:jc w:val="left"/>
              <w:rPr>
                <w:color w:val="000000"/>
                <w:sz w:val="20"/>
                <w:szCs w:val="20"/>
              </w:rPr>
            </w:pPr>
            <w:r w:rsidRPr="00B07E0D">
              <w:rPr>
                <w:color w:val="000000"/>
                <w:sz w:val="20"/>
                <w:szCs w:val="20"/>
              </w:rPr>
              <w:t>Articulo 23</w:t>
            </w:r>
          </w:p>
        </w:tc>
        <w:tc>
          <w:tcPr>
            <w:tcW w:w="3260" w:type="dxa"/>
            <w:tcBorders>
              <w:top w:val="single" w:sz="4" w:space="0" w:color="FFFFFF"/>
              <w:left w:val="single" w:sz="4" w:space="0" w:color="FFFFFF"/>
              <w:bottom w:val="single" w:sz="4" w:space="0" w:color="FFFFFF"/>
              <w:right w:val="single" w:sz="4" w:space="0" w:color="FFFFFF"/>
            </w:tcBorders>
            <w:shd w:val="clear" w:color="DDEBF7" w:fill="DDEBF7"/>
            <w:hideMark/>
          </w:tcPr>
          <w:p w14:paraId="6D9DB8B0" w14:textId="77777777" w:rsidR="000465BD" w:rsidRPr="00B07E0D" w:rsidRDefault="000465BD" w:rsidP="00CA0832">
            <w:pPr>
              <w:jc w:val="left"/>
              <w:rPr>
                <w:color w:val="000000"/>
                <w:sz w:val="20"/>
                <w:szCs w:val="20"/>
              </w:rPr>
            </w:pPr>
            <w:r w:rsidRPr="00B07E0D">
              <w:rPr>
                <w:color w:val="000000"/>
                <w:sz w:val="20"/>
                <w:szCs w:val="20"/>
              </w:rPr>
              <w:t xml:space="preserve"> Fracción III Durante el período de lactancia tendrán derecho a decidir entre contar con dos reposos extraordinarios por día, de media hora cada uno, o bien, un descanso extraordinario por día, de una hora para amamantar a sus hijos o para realizar la extracción manual de leche, en lugar adecuado e higiénico que designe la institución o dependencia;</w:t>
            </w:r>
          </w:p>
        </w:tc>
        <w:tc>
          <w:tcPr>
            <w:tcW w:w="1276" w:type="dxa"/>
            <w:tcBorders>
              <w:top w:val="single" w:sz="4" w:space="0" w:color="FFFFFF"/>
              <w:left w:val="single" w:sz="4" w:space="0" w:color="FFFFFF"/>
              <w:bottom w:val="single" w:sz="4" w:space="0" w:color="FFFFFF"/>
              <w:right w:val="single" w:sz="4" w:space="0" w:color="FFFFFF"/>
            </w:tcBorders>
            <w:shd w:val="clear" w:color="DDEBF7" w:fill="DDEBF7"/>
            <w:hideMark/>
          </w:tcPr>
          <w:p w14:paraId="56C336DD" w14:textId="77777777" w:rsidR="000465BD" w:rsidRPr="00B07E0D" w:rsidRDefault="000465BD" w:rsidP="00CA0832">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DDEBF7" w:fill="DDEBF7"/>
            <w:hideMark/>
          </w:tcPr>
          <w:p w14:paraId="1A1CB11A" w14:textId="77777777" w:rsidR="000465BD" w:rsidRPr="00B07E0D" w:rsidRDefault="000465BD" w:rsidP="00CA0832">
            <w:pPr>
              <w:jc w:val="left"/>
              <w:rPr>
                <w:color w:val="000000"/>
                <w:sz w:val="18"/>
                <w:szCs w:val="20"/>
              </w:rPr>
            </w:pPr>
            <w:r w:rsidRPr="00B07E0D">
              <w:rPr>
                <w:color w:val="000000"/>
                <w:sz w:val="18"/>
                <w:szCs w:val="20"/>
              </w:rPr>
              <w:t>obligatorio</w:t>
            </w:r>
          </w:p>
        </w:tc>
      </w:tr>
      <w:tr w:rsidR="000465BD" w:rsidRPr="00B07E0D" w14:paraId="0EA78A5A" w14:textId="77777777" w:rsidTr="00CA0832">
        <w:trPr>
          <w:trHeight w:val="2955"/>
        </w:trPr>
        <w:tc>
          <w:tcPr>
            <w:tcW w:w="2835" w:type="dxa"/>
            <w:tcBorders>
              <w:top w:val="single" w:sz="4" w:space="0" w:color="FFFFFF"/>
              <w:left w:val="nil"/>
              <w:bottom w:val="single" w:sz="4" w:space="0" w:color="FFFFFF"/>
              <w:right w:val="single" w:sz="4" w:space="0" w:color="FFFFFF"/>
            </w:tcBorders>
            <w:shd w:val="clear" w:color="BDD7EE" w:fill="BDD7EE"/>
            <w:hideMark/>
          </w:tcPr>
          <w:p w14:paraId="2600F4A4" w14:textId="77777777" w:rsidR="000465BD" w:rsidRPr="00B07E0D" w:rsidRDefault="000465BD" w:rsidP="00CA0832">
            <w:pPr>
              <w:jc w:val="left"/>
              <w:rPr>
                <w:color w:val="000000"/>
                <w:sz w:val="20"/>
                <w:szCs w:val="20"/>
              </w:rPr>
            </w:pPr>
            <w:r w:rsidRPr="00B07E0D">
              <w:rPr>
                <w:color w:val="000000"/>
                <w:sz w:val="20"/>
                <w:szCs w:val="20"/>
              </w:rPr>
              <w:t xml:space="preserve">Ley De Los Derechos De Las Personas Adultas Mayores Para El Estado De Guanajuato </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0DB5F339" w14:textId="77777777" w:rsidR="000465BD" w:rsidRPr="00B07E0D" w:rsidRDefault="000465BD" w:rsidP="00CA0832">
            <w:pPr>
              <w:jc w:val="left"/>
              <w:rPr>
                <w:color w:val="000000"/>
                <w:sz w:val="20"/>
                <w:szCs w:val="20"/>
              </w:rPr>
            </w:pPr>
            <w:r w:rsidRPr="00B07E0D">
              <w:rPr>
                <w:color w:val="000000"/>
                <w:sz w:val="20"/>
                <w:szCs w:val="20"/>
              </w:rPr>
              <w:t>Artículo 7 inciso h</w:t>
            </w:r>
            <w:r>
              <w:rPr>
                <w:color w:val="000000"/>
                <w:sz w:val="20"/>
                <w:szCs w:val="20"/>
              </w:rPr>
              <w:t>)</w:t>
            </w:r>
          </w:p>
        </w:tc>
        <w:tc>
          <w:tcPr>
            <w:tcW w:w="3260" w:type="dxa"/>
            <w:tcBorders>
              <w:top w:val="single" w:sz="4" w:space="0" w:color="FFFFFF"/>
              <w:left w:val="single" w:sz="4" w:space="0" w:color="FFFFFF"/>
              <w:bottom w:val="single" w:sz="4" w:space="0" w:color="FFFFFF"/>
              <w:right w:val="single" w:sz="4" w:space="0" w:color="FFFFFF"/>
            </w:tcBorders>
            <w:shd w:val="clear" w:color="BDD7EE" w:fill="BDD7EE"/>
            <w:hideMark/>
          </w:tcPr>
          <w:p w14:paraId="18409BAA" w14:textId="77777777" w:rsidR="000465BD" w:rsidRPr="00B07E0D" w:rsidRDefault="000465BD" w:rsidP="00CA0832">
            <w:pPr>
              <w:jc w:val="left"/>
              <w:rPr>
                <w:color w:val="000000"/>
                <w:sz w:val="20"/>
                <w:szCs w:val="20"/>
              </w:rPr>
            </w:pPr>
            <w:r w:rsidRPr="00B07E0D">
              <w:rPr>
                <w:color w:val="000000"/>
                <w:sz w:val="20"/>
                <w:szCs w:val="20"/>
              </w:rPr>
              <w:t>Estipula el derecho a vivir en un entorno seguro, digno y decoroso, que cumpla con sus necesidades y requerimientos y en donde ejerzan libremente sus derechos</w:t>
            </w:r>
          </w:p>
        </w:tc>
        <w:tc>
          <w:tcPr>
            <w:tcW w:w="1276" w:type="dxa"/>
            <w:tcBorders>
              <w:top w:val="single" w:sz="4" w:space="0" w:color="FFFFFF"/>
              <w:left w:val="single" w:sz="4" w:space="0" w:color="FFFFFF"/>
              <w:bottom w:val="single" w:sz="4" w:space="0" w:color="FFFFFF"/>
              <w:right w:val="single" w:sz="4" w:space="0" w:color="FFFFFF"/>
            </w:tcBorders>
            <w:shd w:val="clear" w:color="BDD7EE" w:fill="BDD7EE"/>
            <w:hideMark/>
          </w:tcPr>
          <w:p w14:paraId="01A086F4" w14:textId="77777777" w:rsidR="000465BD" w:rsidRPr="00B07E0D" w:rsidRDefault="000465BD" w:rsidP="00CA0832">
            <w:pPr>
              <w:jc w:val="left"/>
              <w:rPr>
                <w:color w:val="000000"/>
                <w:sz w:val="20"/>
                <w:szCs w:val="20"/>
              </w:rPr>
            </w:pPr>
            <w:r w:rsidRPr="00B07E0D">
              <w:rPr>
                <w:color w:val="000000"/>
                <w:sz w:val="20"/>
                <w:szCs w:val="20"/>
              </w:rPr>
              <w:t>Ley Estatal</w:t>
            </w:r>
          </w:p>
        </w:tc>
        <w:tc>
          <w:tcPr>
            <w:tcW w:w="992" w:type="dxa"/>
            <w:tcBorders>
              <w:top w:val="single" w:sz="4" w:space="0" w:color="FFFFFF"/>
              <w:left w:val="single" w:sz="4" w:space="0" w:color="FFFFFF"/>
              <w:bottom w:val="single" w:sz="4" w:space="0" w:color="FFFFFF"/>
              <w:right w:val="nil"/>
            </w:tcBorders>
            <w:shd w:val="clear" w:color="BDD7EE" w:fill="BDD7EE"/>
            <w:hideMark/>
          </w:tcPr>
          <w:p w14:paraId="0665E8FB" w14:textId="77777777" w:rsidR="000465BD" w:rsidRPr="00B07E0D" w:rsidRDefault="000465BD" w:rsidP="00CA0832">
            <w:pPr>
              <w:jc w:val="left"/>
              <w:rPr>
                <w:color w:val="000000"/>
                <w:sz w:val="18"/>
                <w:szCs w:val="20"/>
              </w:rPr>
            </w:pPr>
            <w:r w:rsidRPr="00B07E0D">
              <w:rPr>
                <w:color w:val="000000"/>
                <w:sz w:val="18"/>
                <w:szCs w:val="20"/>
              </w:rPr>
              <w:t>obligatorio</w:t>
            </w:r>
          </w:p>
        </w:tc>
      </w:tr>
    </w:tbl>
    <w:p w14:paraId="4C736144" w14:textId="77777777" w:rsidR="000465BD" w:rsidRDefault="000465BD" w:rsidP="000465BD">
      <w:r>
        <w:br w:type="page"/>
      </w:r>
    </w:p>
    <w:tbl>
      <w:tblPr>
        <w:tblW w:w="9639" w:type="dxa"/>
        <w:tblLayout w:type="fixed"/>
        <w:tblCellMar>
          <w:left w:w="70" w:type="dxa"/>
          <w:right w:w="70" w:type="dxa"/>
        </w:tblCellMar>
        <w:tblLook w:val="04A0" w:firstRow="1" w:lastRow="0" w:firstColumn="1" w:lastColumn="0" w:noHBand="0" w:noVBand="1"/>
      </w:tblPr>
      <w:tblGrid>
        <w:gridCol w:w="2835"/>
        <w:gridCol w:w="1276"/>
        <w:gridCol w:w="3260"/>
        <w:gridCol w:w="1276"/>
        <w:gridCol w:w="992"/>
      </w:tblGrid>
      <w:tr w:rsidR="000465BD" w:rsidRPr="00B07E0D" w14:paraId="2AAA78BC" w14:textId="77777777" w:rsidTr="00CA0832">
        <w:trPr>
          <w:trHeight w:val="551"/>
        </w:trPr>
        <w:tc>
          <w:tcPr>
            <w:tcW w:w="2835" w:type="dxa"/>
            <w:tcBorders>
              <w:top w:val="single" w:sz="4" w:space="0" w:color="FFFFFF"/>
              <w:left w:val="nil"/>
              <w:bottom w:val="nil"/>
              <w:right w:val="single" w:sz="4" w:space="0" w:color="FFFFFF"/>
            </w:tcBorders>
            <w:shd w:val="clear" w:color="auto" w:fill="0070C0"/>
            <w:vAlign w:val="center"/>
          </w:tcPr>
          <w:p w14:paraId="01673B9D" w14:textId="77777777" w:rsidR="000465BD" w:rsidRPr="00B07E0D" w:rsidRDefault="000465BD" w:rsidP="00CA0832">
            <w:pPr>
              <w:rPr>
                <w:color w:val="FFFFFF" w:themeColor="background1"/>
              </w:rPr>
            </w:pPr>
            <w:r w:rsidRPr="00B07E0D">
              <w:rPr>
                <w:color w:val="FFFFFF" w:themeColor="background1"/>
              </w:rPr>
              <w:lastRenderedPageBreak/>
              <w:t>INSTRUMENTO</w:t>
            </w:r>
          </w:p>
        </w:tc>
        <w:tc>
          <w:tcPr>
            <w:tcW w:w="1276" w:type="dxa"/>
            <w:tcBorders>
              <w:top w:val="single" w:sz="4" w:space="0" w:color="FFFFFF"/>
              <w:left w:val="single" w:sz="4" w:space="0" w:color="FFFFFF"/>
              <w:bottom w:val="nil"/>
              <w:right w:val="single" w:sz="4" w:space="0" w:color="FFFFFF"/>
            </w:tcBorders>
            <w:shd w:val="clear" w:color="auto" w:fill="0070C0"/>
            <w:vAlign w:val="center"/>
          </w:tcPr>
          <w:p w14:paraId="7066ADC7" w14:textId="77777777" w:rsidR="000465BD" w:rsidRPr="00B07E0D" w:rsidRDefault="000465BD" w:rsidP="00CA0832">
            <w:pPr>
              <w:rPr>
                <w:color w:val="FFFFFF" w:themeColor="background1"/>
              </w:rPr>
            </w:pPr>
            <w:r w:rsidRPr="00B07E0D">
              <w:rPr>
                <w:color w:val="FFFFFF" w:themeColor="background1"/>
              </w:rPr>
              <w:t>REFERENCIA</w:t>
            </w:r>
          </w:p>
        </w:tc>
        <w:tc>
          <w:tcPr>
            <w:tcW w:w="3260" w:type="dxa"/>
            <w:tcBorders>
              <w:top w:val="single" w:sz="4" w:space="0" w:color="FFFFFF"/>
              <w:left w:val="single" w:sz="4" w:space="0" w:color="FFFFFF"/>
              <w:bottom w:val="nil"/>
              <w:right w:val="single" w:sz="4" w:space="0" w:color="FFFFFF"/>
            </w:tcBorders>
            <w:shd w:val="clear" w:color="auto" w:fill="0070C0"/>
            <w:vAlign w:val="center"/>
          </w:tcPr>
          <w:p w14:paraId="2E25B0E5" w14:textId="77777777" w:rsidR="000465BD" w:rsidRPr="00B07E0D" w:rsidRDefault="000465BD" w:rsidP="00CA0832">
            <w:pPr>
              <w:rPr>
                <w:color w:val="FFFFFF" w:themeColor="background1"/>
              </w:rPr>
            </w:pPr>
            <w:r w:rsidRPr="00B07E0D">
              <w:rPr>
                <w:color w:val="FFFFFF" w:themeColor="background1"/>
              </w:rPr>
              <w:t>ARGUMENTO</w:t>
            </w:r>
          </w:p>
        </w:tc>
        <w:tc>
          <w:tcPr>
            <w:tcW w:w="1276" w:type="dxa"/>
            <w:tcBorders>
              <w:top w:val="single" w:sz="4" w:space="0" w:color="FFFFFF"/>
              <w:left w:val="single" w:sz="4" w:space="0" w:color="FFFFFF"/>
              <w:bottom w:val="nil"/>
              <w:right w:val="single" w:sz="4" w:space="0" w:color="FFFFFF"/>
            </w:tcBorders>
            <w:shd w:val="clear" w:color="auto" w:fill="0070C0"/>
            <w:vAlign w:val="center"/>
          </w:tcPr>
          <w:p w14:paraId="76FFFB1C" w14:textId="77777777" w:rsidR="000465BD" w:rsidRPr="00B07E0D" w:rsidRDefault="000465BD" w:rsidP="00CA0832">
            <w:pPr>
              <w:rPr>
                <w:color w:val="FFFFFF" w:themeColor="background1"/>
                <w:sz w:val="20"/>
              </w:rPr>
            </w:pPr>
            <w:r w:rsidRPr="00B07E0D">
              <w:rPr>
                <w:color w:val="FFFFFF" w:themeColor="background1"/>
                <w:sz w:val="20"/>
              </w:rPr>
              <w:t>INSTRUENTO</w:t>
            </w:r>
          </w:p>
        </w:tc>
        <w:tc>
          <w:tcPr>
            <w:tcW w:w="992" w:type="dxa"/>
            <w:tcBorders>
              <w:top w:val="single" w:sz="4" w:space="0" w:color="FFFFFF"/>
              <w:left w:val="single" w:sz="4" w:space="0" w:color="FFFFFF"/>
              <w:bottom w:val="nil"/>
              <w:right w:val="nil"/>
            </w:tcBorders>
            <w:shd w:val="clear" w:color="auto" w:fill="0070C0"/>
            <w:vAlign w:val="center"/>
          </w:tcPr>
          <w:p w14:paraId="55514AAC" w14:textId="77777777" w:rsidR="000465BD" w:rsidRPr="00B07E0D" w:rsidRDefault="000465BD" w:rsidP="00CA0832">
            <w:pPr>
              <w:rPr>
                <w:color w:val="FFFFFF" w:themeColor="background1"/>
                <w:sz w:val="20"/>
              </w:rPr>
            </w:pPr>
            <w:r w:rsidRPr="00B07E0D">
              <w:rPr>
                <w:color w:val="FFFFFF" w:themeColor="background1"/>
                <w:sz w:val="20"/>
              </w:rPr>
              <w:t>CARÁCTER</w:t>
            </w:r>
          </w:p>
        </w:tc>
      </w:tr>
      <w:tr w:rsidR="000465BD" w:rsidRPr="00B07E0D" w14:paraId="2F1C1EBB" w14:textId="77777777" w:rsidTr="00CA0832">
        <w:trPr>
          <w:trHeight w:val="2550"/>
        </w:trPr>
        <w:tc>
          <w:tcPr>
            <w:tcW w:w="2835" w:type="dxa"/>
            <w:tcBorders>
              <w:top w:val="single" w:sz="4" w:space="0" w:color="FFFFFF"/>
              <w:left w:val="nil"/>
              <w:bottom w:val="nil"/>
              <w:right w:val="single" w:sz="4" w:space="0" w:color="FFFFFF"/>
            </w:tcBorders>
            <w:shd w:val="clear" w:color="DDEBF7" w:fill="DDEBF7"/>
            <w:hideMark/>
          </w:tcPr>
          <w:p w14:paraId="68E68C60" w14:textId="77777777" w:rsidR="000465BD" w:rsidRPr="00B07E0D" w:rsidRDefault="000465BD" w:rsidP="00CA0832">
            <w:pPr>
              <w:jc w:val="left"/>
              <w:rPr>
                <w:color w:val="000000"/>
                <w:sz w:val="20"/>
                <w:szCs w:val="20"/>
              </w:rPr>
            </w:pPr>
            <w:r w:rsidRPr="00B07E0D">
              <w:rPr>
                <w:color w:val="000000"/>
                <w:sz w:val="20"/>
                <w:szCs w:val="20"/>
              </w:rPr>
              <w:t>ANEXO de Ejecución número 05/10, que celebran la Secretaría de Gobernación y el Estado de Guanajuato, con la finalidad de formalizar las acciones relativas al Convenio Marco de Coordinación en Materia de Derechos Humanos, para sentar las bases para la consolidación de una política de Estado en materia de derechos humanos, DOF 12/05/2011</w:t>
            </w:r>
          </w:p>
        </w:tc>
        <w:tc>
          <w:tcPr>
            <w:tcW w:w="1276" w:type="dxa"/>
            <w:tcBorders>
              <w:top w:val="single" w:sz="4" w:space="0" w:color="FFFFFF"/>
              <w:left w:val="single" w:sz="4" w:space="0" w:color="FFFFFF"/>
              <w:bottom w:val="nil"/>
              <w:right w:val="single" w:sz="4" w:space="0" w:color="FFFFFF"/>
            </w:tcBorders>
            <w:shd w:val="clear" w:color="DDEBF7" w:fill="DDEBF7"/>
            <w:hideMark/>
          </w:tcPr>
          <w:p w14:paraId="6FA43509" w14:textId="77777777" w:rsidR="000465BD" w:rsidRPr="00B07E0D" w:rsidRDefault="000465BD" w:rsidP="00CA0832">
            <w:pPr>
              <w:jc w:val="left"/>
              <w:rPr>
                <w:color w:val="000000"/>
                <w:sz w:val="20"/>
                <w:szCs w:val="20"/>
              </w:rPr>
            </w:pPr>
            <w:r w:rsidRPr="00B07E0D">
              <w:rPr>
                <w:color w:val="000000"/>
                <w:sz w:val="20"/>
                <w:szCs w:val="20"/>
              </w:rPr>
              <w:t>Clausula primera</w:t>
            </w:r>
          </w:p>
        </w:tc>
        <w:tc>
          <w:tcPr>
            <w:tcW w:w="3260" w:type="dxa"/>
            <w:tcBorders>
              <w:top w:val="single" w:sz="4" w:space="0" w:color="FFFFFF"/>
              <w:left w:val="single" w:sz="4" w:space="0" w:color="FFFFFF"/>
              <w:bottom w:val="nil"/>
              <w:right w:val="single" w:sz="4" w:space="0" w:color="FFFFFF"/>
            </w:tcBorders>
            <w:shd w:val="clear" w:color="DDEBF7" w:fill="DDEBF7"/>
            <w:hideMark/>
          </w:tcPr>
          <w:p w14:paraId="09938545" w14:textId="77777777" w:rsidR="000465BD" w:rsidRPr="00B07E0D" w:rsidRDefault="000465BD" w:rsidP="00CA0832">
            <w:pPr>
              <w:jc w:val="left"/>
              <w:rPr>
                <w:color w:val="000000"/>
                <w:sz w:val="20"/>
                <w:szCs w:val="20"/>
              </w:rPr>
            </w:pPr>
            <w:r w:rsidRPr="00B07E0D">
              <w:rPr>
                <w:color w:val="000000"/>
                <w:sz w:val="20"/>
                <w:szCs w:val="20"/>
              </w:rPr>
              <w:t>Compromiso para la promoción, difusión y defensa de los derechos humanos</w:t>
            </w:r>
          </w:p>
        </w:tc>
        <w:tc>
          <w:tcPr>
            <w:tcW w:w="1276" w:type="dxa"/>
            <w:tcBorders>
              <w:top w:val="single" w:sz="4" w:space="0" w:color="FFFFFF"/>
              <w:left w:val="single" w:sz="4" w:space="0" w:color="FFFFFF"/>
              <w:bottom w:val="nil"/>
              <w:right w:val="single" w:sz="4" w:space="0" w:color="FFFFFF"/>
            </w:tcBorders>
            <w:shd w:val="clear" w:color="DDEBF7" w:fill="DDEBF7"/>
            <w:hideMark/>
          </w:tcPr>
          <w:p w14:paraId="7B6C6A3A" w14:textId="77777777" w:rsidR="000465BD" w:rsidRPr="00B07E0D" w:rsidRDefault="000465BD" w:rsidP="00CA0832">
            <w:pPr>
              <w:jc w:val="left"/>
              <w:rPr>
                <w:color w:val="000000"/>
                <w:sz w:val="20"/>
                <w:szCs w:val="20"/>
              </w:rPr>
            </w:pPr>
            <w:r w:rsidRPr="00B07E0D">
              <w:rPr>
                <w:color w:val="000000"/>
                <w:sz w:val="20"/>
                <w:szCs w:val="20"/>
              </w:rPr>
              <w:t>Decreto Gubernativo</w:t>
            </w:r>
          </w:p>
        </w:tc>
        <w:tc>
          <w:tcPr>
            <w:tcW w:w="992" w:type="dxa"/>
            <w:tcBorders>
              <w:top w:val="single" w:sz="4" w:space="0" w:color="FFFFFF"/>
              <w:left w:val="single" w:sz="4" w:space="0" w:color="FFFFFF"/>
              <w:bottom w:val="nil"/>
              <w:right w:val="nil"/>
            </w:tcBorders>
            <w:shd w:val="clear" w:color="DDEBF7" w:fill="DDEBF7"/>
            <w:hideMark/>
          </w:tcPr>
          <w:p w14:paraId="09341BD3" w14:textId="77777777" w:rsidR="000465BD" w:rsidRPr="00B07E0D" w:rsidRDefault="000465BD" w:rsidP="00CA0832">
            <w:pPr>
              <w:jc w:val="left"/>
              <w:rPr>
                <w:color w:val="000000"/>
                <w:sz w:val="18"/>
                <w:szCs w:val="20"/>
              </w:rPr>
            </w:pPr>
            <w:r w:rsidRPr="00B07E0D">
              <w:rPr>
                <w:color w:val="000000"/>
                <w:sz w:val="18"/>
                <w:szCs w:val="20"/>
              </w:rPr>
              <w:t>obligatorio</w:t>
            </w:r>
          </w:p>
        </w:tc>
      </w:tr>
    </w:tbl>
    <w:p w14:paraId="2B31B049" w14:textId="77777777" w:rsidR="000465BD" w:rsidRDefault="000465BD" w:rsidP="000465BD">
      <w:pPr>
        <w:pStyle w:val="Ttulo2"/>
        <w:numPr>
          <w:ilvl w:val="1"/>
          <w:numId w:val="4"/>
        </w:numPr>
      </w:pPr>
      <w:bookmarkStart w:id="19" w:name="_Toc465082249"/>
      <w:r>
        <w:t>Autodiagnóstico básico para la accesibilidad y seguridad en el centro de trabajo.</w:t>
      </w:r>
      <w:bookmarkEnd w:id="19"/>
    </w:p>
    <w:p w14:paraId="2C44A2C2" w14:textId="77777777" w:rsidR="000465BD" w:rsidRDefault="000465BD" w:rsidP="000465BD">
      <w:pPr>
        <w:ind w:left="360"/>
      </w:pPr>
      <w:r>
        <w:t xml:space="preserve">Como parte de las estrategias generales de gobierno del Estado, bajo la instrucción del Instituto Guanajuatense para las Personas con Discapacidad, se inicia con la detección el autodiagnóstico del centro de trabajo </w:t>
      </w:r>
      <w:sdt>
        <w:sdtPr>
          <w:rPr>
            <w:caps/>
            <w:color w:val="191919" w:themeColor="text1" w:themeTint="E6"/>
            <w:sz w:val="20"/>
            <w:szCs w:val="20"/>
          </w:rPr>
          <w:alias w:val="Subtítulo"/>
          <w:tag w:val=""/>
          <w:id w:val="-1426263666"/>
          <w:dataBinding w:prefixMappings="xmlns:ns0='http://purl.org/dc/elements/1.1/' xmlns:ns1='http://schemas.openxmlformats.org/package/2006/metadata/core-properties' " w:xpath="/ns1:coreProperties[1]/ns0:subject[1]" w:storeItemID="{6C3C8BC8-F283-45AE-878A-BAB7291924A1}"/>
          <w:text/>
        </w:sdtPr>
        <w:sdtEndPr/>
        <w:sdtContent>
          <w:r>
            <w:rPr>
              <w:caps/>
              <w:color w:val="191919" w:themeColor="text1" w:themeTint="E6"/>
              <w:sz w:val="20"/>
              <w:szCs w:val="20"/>
            </w:rPr>
            <w:t>«CT_NOMBRE»</w:t>
          </w:r>
        </w:sdtContent>
      </w:sdt>
      <w:r w:rsidRPr="00130CA4">
        <w:rPr>
          <w:caps/>
          <w:color w:val="191919" w:themeColor="text1" w:themeTint="E6"/>
          <w:sz w:val="20"/>
          <w:szCs w:val="20"/>
        </w:rPr>
        <w:t xml:space="preserve">  </w:t>
      </w:r>
      <w:r>
        <w:t xml:space="preserve">inscrito en el marco antes citado. Se documentan en este documento los principales hallazgos y zonas de oportunidad que posteriormente constituirán la base del programa de acción. </w:t>
      </w:r>
    </w:p>
    <w:p w14:paraId="6024B5D4" w14:textId="77777777" w:rsidR="000465BD" w:rsidRPr="007A752D" w:rsidRDefault="000465BD" w:rsidP="000465BD">
      <w:pPr>
        <w:ind w:left="360"/>
      </w:pPr>
      <w:r>
        <w:t xml:space="preserve">La estructura de autodiagnóstico recabada a través del </w:t>
      </w:r>
      <w:r>
        <w:rPr>
          <w:i/>
        </w:rPr>
        <w:t>formulario A, se</w:t>
      </w:r>
      <w:r w:rsidRPr="007A752D">
        <w:t xml:space="preserve"> estructura en:</w:t>
      </w:r>
    </w:p>
    <w:p w14:paraId="7B607F8C" w14:textId="77777777" w:rsidR="000465BD" w:rsidRPr="005919B0" w:rsidRDefault="000465BD" w:rsidP="000465BD">
      <w:pPr>
        <w:pStyle w:val="Prrafodelista"/>
        <w:numPr>
          <w:ilvl w:val="0"/>
          <w:numId w:val="7"/>
        </w:numPr>
        <w:rPr>
          <w:b/>
        </w:rPr>
      </w:pPr>
      <w:r w:rsidRPr="005919B0">
        <w:rPr>
          <w:b/>
        </w:rPr>
        <w:t>Datos generales de captura.</w:t>
      </w:r>
    </w:p>
    <w:p w14:paraId="400A0F87" w14:textId="77777777" w:rsidR="000465BD" w:rsidRDefault="000465BD" w:rsidP="000465BD">
      <w:pPr>
        <w:pStyle w:val="Prrafodelista"/>
        <w:numPr>
          <w:ilvl w:val="0"/>
          <w:numId w:val="7"/>
        </w:numPr>
      </w:pPr>
      <w:r w:rsidRPr="005919B0">
        <w:rPr>
          <w:b/>
        </w:rPr>
        <w:t>Datos generales del centro de trabajo:</w:t>
      </w:r>
      <w:r>
        <w:t xml:space="preserve"> Nombre, descripci</w:t>
      </w:r>
      <w:r>
        <w:t>ó</w:t>
      </w:r>
      <w:r>
        <w:t>n, domicilio geogr</w:t>
      </w:r>
      <w:r>
        <w:t>á</w:t>
      </w:r>
      <w:r>
        <w:t>fico, datos de acciones de protecci</w:t>
      </w:r>
      <w:r>
        <w:t>ó</w:t>
      </w:r>
      <w:r>
        <w:t>n civil y existencia de lactario</w:t>
      </w:r>
    </w:p>
    <w:p w14:paraId="5D0276A6" w14:textId="77777777" w:rsidR="000465BD" w:rsidRDefault="000465BD" w:rsidP="000465BD">
      <w:pPr>
        <w:pStyle w:val="Prrafodelista"/>
        <w:numPr>
          <w:ilvl w:val="0"/>
          <w:numId w:val="7"/>
        </w:numPr>
      </w:pPr>
      <w:r w:rsidRPr="005919B0">
        <w:rPr>
          <w:b/>
        </w:rPr>
        <w:t>Datos acerca de la poblaci</w:t>
      </w:r>
      <w:r w:rsidRPr="005919B0">
        <w:rPr>
          <w:b/>
        </w:rPr>
        <w:t>ó</w:t>
      </w:r>
      <w:r w:rsidRPr="005919B0">
        <w:rPr>
          <w:b/>
        </w:rPr>
        <w:t>n</w:t>
      </w:r>
      <w:r>
        <w:t>: poblaci</w:t>
      </w:r>
      <w:r>
        <w:t>ó</w:t>
      </w:r>
      <w:r>
        <w:t>n flotante, poblaci</w:t>
      </w:r>
      <w:r>
        <w:t>ó</w:t>
      </w:r>
      <w:r>
        <w:t>n que presta servicios externos, poblaci</w:t>
      </w:r>
      <w:r>
        <w:t>ó</w:t>
      </w:r>
      <w:r>
        <w:t>n en n</w:t>
      </w:r>
      <w:r>
        <w:t>ó</w:t>
      </w:r>
      <w:r>
        <w:t>mina de las que se identifica n</w:t>
      </w:r>
      <w:r>
        <w:t>ú</w:t>
      </w:r>
      <w:r>
        <w:t>mero de mujeres, adultos mayores y personas con discapacidad</w:t>
      </w:r>
    </w:p>
    <w:p w14:paraId="428E9885" w14:textId="77777777" w:rsidR="000465BD" w:rsidRPr="007527D1" w:rsidRDefault="000465BD" w:rsidP="000465BD">
      <w:pPr>
        <w:pStyle w:val="Prrafodelista"/>
        <w:numPr>
          <w:ilvl w:val="0"/>
          <w:numId w:val="7"/>
        </w:numPr>
      </w:pPr>
      <w:r w:rsidRPr="005919B0">
        <w:rPr>
          <w:b/>
        </w:rPr>
        <w:t>Movilidad y aproximaci</w:t>
      </w:r>
      <w:r w:rsidRPr="005919B0">
        <w:rPr>
          <w:b/>
        </w:rPr>
        <w:t>ó</w:t>
      </w:r>
      <w:r w:rsidRPr="005919B0">
        <w:rPr>
          <w:b/>
        </w:rPr>
        <w:t>n</w:t>
      </w:r>
      <w:r>
        <w:t>: Datos sobre los modos de movilidad para aproximarse al lugar de trabajo y conteo de espacios de estacionamiento con diferenciaci</w:t>
      </w:r>
      <w:r>
        <w:t>ó</w:t>
      </w:r>
      <w:r>
        <w:t>n de espacios generales, para personas con discapacidad y veh</w:t>
      </w:r>
      <w:r>
        <w:t>í</w:t>
      </w:r>
      <w:r>
        <w:t>culos de emergencia</w:t>
      </w:r>
    </w:p>
    <w:p w14:paraId="737DF477" w14:textId="77777777" w:rsidR="000465BD" w:rsidRPr="003F716B" w:rsidRDefault="000465BD" w:rsidP="000465BD"/>
    <w:p w14:paraId="2C5AF03E" w14:textId="77777777" w:rsidR="003F716B" w:rsidRPr="003F716B" w:rsidRDefault="003F716B" w:rsidP="00272D86">
      <w:r w:rsidRPr="003F716B">
        <w:br w:type="page"/>
      </w:r>
    </w:p>
    <w:p w14:paraId="20075AC8" w14:textId="77777777" w:rsidR="00880CFA" w:rsidRDefault="00AA4AF2" w:rsidP="00880CFA">
      <w:pPr>
        <w:pStyle w:val="Ttulo1"/>
        <w:numPr>
          <w:ilvl w:val="0"/>
          <w:numId w:val="4"/>
        </w:numPr>
      </w:pPr>
      <w:bookmarkStart w:id="20" w:name="_Toc463869615"/>
      <w:bookmarkStart w:id="21" w:name="_Toc465082250"/>
      <w:r>
        <w:lastRenderedPageBreak/>
        <w:t>Diagnostico</w:t>
      </w:r>
      <w:bookmarkEnd w:id="20"/>
      <w:bookmarkEnd w:id="21"/>
    </w:p>
    <w:tbl>
      <w:tblPr>
        <w:tblW w:w="9923" w:type="dxa"/>
        <w:tblInd w:w="-5" w:type="dxa"/>
        <w:tblCellMar>
          <w:left w:w="70" w:type="dxa"/>
          <w:right w:w="70" w:type="dxa"/>
        </w:tblCellMar>
        <w:tblLook w:val="04A0" w:firstRow="1" w:lastRow="0" w:firstColumn="1" w:lastColumn="0" w:noHBand="0" w:noVBand="1"/>
      </w:tblPr>
      <w:tblGrid>
        <w:gridCol w:w="2268"/>
        <w:gridCol w:w="1161"/>
        <w:gridCol w:w="1720"/>
        <w:gridCol w:w="932"/>
        <w:gridCol w:w="3842"/>
      </w:tblGrid>
      <w:tr w:rsidR="00966076" w:rsidRPr="00966076" w14:paraId="1D1BE038" w14:textId="77777777" w:rsidTr="0023715C">
        <w:trPr>
          <w:trHeight w:val="330"/>
        </w:trPr>
        <w:tc>
          <w:tcPr>
            <w:tcW w:w="2268"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518A4F9A" w14:textId="77777777" w:rsidR="00966076" w:rsidRPr="00966076" w:rsidRDefault="00966076" w:rsidP="00966076">
            <w:pPr>
              <w:pStyle w:val="Ttulo2"/>
              <w:jc w:val="left"/>
            </w:pPr>
            <w:bookmarkStart w:id="22" w:name="_Toc463869616"/>
            <w:bookmarkStart w:id="23" w:name="_Toc465082251"/>
            <w:r w:rsidRPr="00966076">
              <w:t>4.1 Datos acerca de la población:</w:t>
            </w:r>
            <w:bookmarkEnd w:id="22"/>
            <w:bookmarkEnd w:id="23"/>
          </w:p>
        </w:tc>
        <w:tc>
          <w:tcPr>
            <w:tcW w:w="1161" w:type="dxa"/>
            <w:tcBorders>
              <w:top w:val="single" w:sz="4" w:space="0" w:color="999999"/>
              <w:left w:val="nil"/>
              <w:bottom w:val="single" w:sz="4" w:space="0" w:color="999999"/>
              <w:right w:val="single" w:sz="4" w:space="0" w:color="999999"/>
            </w:tcBorders>
            <w:shd w:val="clear" w:color="9BC2E6" w:fill="9BC2E6"/>
            <w:noWrap/>
            <w:vAlign w:val="center"/>
            <w:hideMark/>
          </w:tcPr>
          <w:p w14:paraId="421CAE46" w14:textId="77777777" w:rsidR="00966076" w:rsidRPr="00966076" w:rsidRDefault="00966076" w:rsidP="00966076">
            <w:pPr>
              <w:spacing w:after="0" w:line="240" w:lineRule="auto"/>
              <w:jc w:val="center"/>
              <w:rPr>
                <w:rFonts w:ascii="Calibri" w:hAnsi="Calibri" w:cs="Arial"/>
                <w:color w:val="000000"/>
                <w:sz w:val="18"/>
                <w:szCs w:val="18"/>
              </w:rPr>
            </w:pPr>
            <w:r w:rsidRPr="00966076">
              <w:rPr>
                <w:rFonts w:ascii="Calibri" w:hAnsi="Calibri" w:cs="Arial"/>
                <w:color w:val="000000"/>
                <w:sz w:val="18"/>
                <w:szCs w:val="18"/>
              </w:rPr>
              <w:t>Opciones</w:t>
            </w:r>
          </w:p>
        </w:tc>
        <w:tc>
          <w:tcPr>
            <w:tcW w:w="1720" w:type="dxa"/>
            <w:tcBorders>
              <w:top w:val="single" w:sz="4" w:space="0" w:color="999999"/>
              <w:left w:val="nil"/>
              <w:bottom w:val="single" w:sz="4" w:space="0" w:color="999999"/>
              <w:right w:val="single" w:sz="4" w:space="0" w:color="999999"/>
            </w:tcBorders>
            <w:shd w:val="clear" w:color="FFFF00" w:fill="FFFF00"/>
            <w:noWrap/>
            <w:vAlign w:val="center"/>
            <w:hideMark/>
          </w:tcPr>
          <w:p w14:paraId="61567969" w14:textId="77777777" w:rsidR="00966076" w:rsidRPr="00966076" w:rsidRDefault="00966076" w:rsidP="00966076">
            <w:pPr>
              <w:spacing w:after="0" w:line="240" w:lineRule="auto"/>
              <w:jc w:val="center"/>
              <w:rPr>
                <w:rFonts w:ascii="Calibri" w:hAnsi="Calibri" w:cs="Arial"/>
                <w:color w:val="000000"/>
                <w:sz w:val="18"/>
                <w:szCs w:val="18"/>
              </w:rPr>
            </w:pPr>
            <w:r w:rsidRPr="00966076">
              <w:rPr>
                <w:rFonts w:ascii="Calibri" w:hAnsi="Calibri" w:cs="Arial"/>
                <w:color w:val="000000"/>
                <w:sz w:val="18"/>
                <w:szCs w:val="18"/>
              </w:rPr>
              <w:t>Respuesta</w:t>
            </w:r>
          </w:p>
        </w:tc>
        <w:tc>
          <w:tcPr>
            <w:tcW w:w="932" w:type="dxa"/>
            <w:tcBorders>
              <w:top w:val="single" w:sz="4" w:space="0" w:color="999999"/>
              <w:left w:val="nil"/>
              <w:bottom w:val="single" w:sz="4" w:space="0" w:color="999999"/>
              <w:right w:val="single" w:sz="4" w:space="0" w:color="999999"/>
            </w:tcBorders>
            <w:shd w:val="clear" w:color="9BC2E6" w:fill="9BC2E6"/>
            <w:vAlign w:val="center"/>
            <w:hideMark/>
          </w:tcPr>
          <w:p w14:paraId="4D7CA402"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actividad</w:t>
            </w:r>
          </w:p>
        </w:tc>
        <w:tc>
          <w:tcPr>
            <w:tcW w:w="3842" w:type="dxa"/>
            <w:tcBorders>
              <w:top w:val="single" w:sz="4" w:space="0" w:color="999999"/>
              <w:left w:val="nil"/>
              <w:bottom w:val="single" w:sz="4" w:space="0" w:color="999999"/>
              <w:right w:val="single" w:sz="4" w:space="0" w:color="999999"/>
            </w:tcBorders>
            <w:shd w:val="clear" w:color="9BC2E6" w:fill="9BC2E6"/>
            <w:vAlign w:val="center"/>
            <w:hideMark/>
          </w:tcPr>
          <w:p w14:paraId="41ACCC06" w14:textId="5D2DF4FE"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Líneas generales de acción</w:t>
            </w:r>
          </w:p>
        </w:tc>
      </w:tr>
      <w:tr w:rsidR="00966076" w:rsidRPr="00966076" w14:paraId="5D757D41" w14:textId="77777777" w:rsidTr="0023715C">
        <w:trPr>
          <w:trHeight w:val="510"/>
        </w:trPr>
        <w:tc>
          <w:tcPr>
            <w:tcW w:w="2268" w:type="dxa"/>
            <w:tcBorders>
              <w:top w:val="nil"/>
              <w:left w:val="single" w:sz="4" w:space="0" w:color="999999"/>
              <w:bottom w:val="single" w:sz="4" w:space="0" w:color="999999"/>
              <w:right w:val="single" w:sz="4" w:space="0" w:color="999999"/>
            </w:tcBorders>
            <w:shd w:val="clear" w:color="auto" w:fill="auto"/>
            <w:vAlign w:val="center"/>
            <w:hideMark/>
          </w:tcPr>
          <w:p w14:paraId="5175763F"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17. Número de personas que pertenecen a la nómina, en el centro de trabajo</w:t>
            </w:r>
          </w:p>
        </w:tc>
        <w:tc>
          <w:tcPr>
            <w:tcW w:w="1161" w:type="dxa"/>
            <w:tcBorders>
              <w:top w:val="nil"/>
              <w:left w:val="nil"/>
              <w:bottom w:val="single" w:sz="4" w:space="0" w:color="999999"/>
              <w:right w:val="single" w:sz="4" w:space="0" w:color="999999"/>
            </w:tcBorders>
            <w:shd w:val="clear" w:color="D9D9D9" w:fill="D9D9D9"/>
            <w:noWrap/>
            <w:vAlign w:val="center"/>
            <w:hideMark/>
          </w:tcPr>
          <w:p w14:paraId="224627AE"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1720" w:type="dxa"/>
            <w:tcBorders>
              <w:top w:val="nil"/>
              <w:left w:val="nil"/>
              <w:bottom w:val="single" w:sz="4" w:space="0" w:color="999999"/>
              <w:right w:val="single" w:sz="4" w:space="0" w:color="999999"/>
            </w:tcBorders>
            <w:shd w:val="clear" w:color="auto" w:fill="auto"/>
            <w:noWrap/>
            <w:vAlign w:val="center"/>
            <w:hideMark/>
          </w:tcPr>
          <w:p w14:paraId="786CFB0D" w14:textId="71B79127" w:rsidR="00966076" w:rsidRPr="00966076" w:rsidRDefault="00966076" w:rsidP="00966076">
            <w:pPr>
              <w:spacing w:after="0" w:line="240" w:lineRule="auto"/>
              <w:jc w:val="center"/>
              <w:rPr>
                <w:rFonts w:ascii="Calibri" w:hAnsi="Calibri" w:cs="Arial"/>
                <w:color w:val="000000"/>
                <w:sz w:val="20"/>
                <w:szCs w:val="20"/>
              </w:rPr>
            </w:pPr>
            <w:r w:rsidRPr="00966076">
              <w:rPr>
                <w:rFonts w:ascii="Calibri" w:hAnsi="Calibri" w:cs="Arial"/>
                <w:color w:val="000000"/>
                <w:sz w:val="20"/>
                <w:szCs w:val="20"/>
              </w:rPr>
              <w:fldChar w:fldCharType="begin"/>
            </w:r>
            <w:r w:rsidRPr="00966076">
              <w:rPr>
                <w:rFonts w:ascii="Calibri" w:hAnsi="Calibri" w:cs="Arial"/>
                <w:color w:val="000000"/>
                <w:sz w:val="20"/>
                <w:szCs w:val="20"/>
              </w:rPr>
              <w:instrText xml:space="preserve"> MERGEFIELD POB_NOMINA </w:instrText>
            </w:r>
            <w:r w:rsidRPr="00966076">
              <w:rPr>
                <w:rFonts w:ascii="Calibri" w:hAnsi="Calibri" w:cs="Arial"/>
                <w:color w:val="000000"/>
                <w:sz w:val="20"/>
                <w:szCs w:val="20"/>
              </w:rPr>
              <w:fldChar w:fldCharType="separate"/>
            </w:r>
            <w:r w:rsidR="00750E27">
              <w:rPr>
                <w:rFonts w:ascii="Calibri" w:hAnsi="Calibri" w:cs="Arial"/>
                <w:noProof/>
                <w:color w:val="000000"/>
                <w:sz w:val="20"/>
                <w:szCs w:val="20"/>
              </w:rPr>
              <w:t>«POB_NOMINA»</w:t>
            </w:r>
            <w:r w:rsidRPr="00966076">
              <w:rPr>
                <w:rFonts w:ascii="Calibri" w:hAnsi="Calibri" w:cs="Arial"/>
                <w:color w:val="000000"/>
                <w:sz w:val="20"/>
                <w:szCs w:val="20"/>
              </w:rPr>
              <w:fldChar w:fldCharType="end"/>
            </w:r>
          </w:p>
        </w:tc>
        <w:tc>
          <w:tcPr>
            <w:tcW w:w="932" w:type="dxa"/>
            <w:tcBorders>
              <w:top w:val="nil"/>
              <w:left w:val="nil"/>
              <w:bottom w:val="single" w:sz="4" w:space="0" w:color="999999"/>
              <w:right w:val="single" w:sz="4" w:space="0" w:color="999999"/>
            </w:tcBorders>
            <w:shd w:val="clear" w:color="auto" w:fill="auto"/>
            <w:vAlign w:val="bottom"/>
            <w:hideMark/>
          </w:tcPr>
          <w:p w14:paraId="07E80E73"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842" w:type="dxa"/>
            <w:tcBorders>
              <w:top w:val="nil"/>
              <w:left w:val="nil"/>
              <w:bottom w:val="single" w:sz="4" w:space="0" w:color="999999"/>
              <w:right w:val="single" w:sz="4" w:space="0" w:color="999999"/>
            </w:tcBorders>
            <w:shd w:val="clear" w:color="auto" w:fill="auto"/>
            <w:vAlign w:val="bottom"/>
            <w:hideMark/>
          </w:tcPr>
          <w:p w14:paraId="6C7EF477"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r>
      <w:tr w:rsidR="00966076" w:rsidRPr="00966076" w14:paraId="6628822E" w14:textId="77777777" w:rsidTr="0023715C">
        <w:trPr>
          <w:trHeight w:val="510"/>
        </w:trPr>
        <w:tc>
          <w:tcPr>
            <w:tcW w:w="2268" w:type="dxa"/>
            <w:tcBorders>
              <w:top w:val="nil"/>
              <w:left w:val="single" w:sz="4" w:space="0" w:color="999999"/>
              <w:bottom w:val="single" w:sz="4" w:space="0" w:color="999999"/>
              <w:right w:val="single" w:sz="4" w:space="0" w:color="999999"/>
            </w:tcBorders>
            <w:shd w:val="clear" w:color="auto" w:fill="auto"/>
            <w:vAlign w:val="center"/>
            <w:hideMark/>
          </w:tcPr>
          <w:p w14:paraId="7F53028C" w14:textId="4B7745B0"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18. Número de personas que prestan servicios externos en el lugar de trabajo.</w:t>
            </w:r>
          </w:p>
        </w:tc>
        <w:tc>
          <w:tcPr>
            <w:tcW w:w="1161" w:type="dxa"/>
            <w:tcBorders>
              <w:top w:val="nil"/>
              <w:left w:val="nil"/>
              <w:bottom w:val="single" w:sz="4" w:space="0" w:color="999999"/>
              <w:right w:val="single" w:sz="4" w:space="0" w:color="999999"/>
            </w:tcBorders>
            <w:shd w:val="clear" w:color="D9D9D9" w:fill="D9D9D9"/>
            <w:noWrap/>
            <w:vAlign w:val="center"/>
            <w:hideMark/>
          </w:tcPr>
          <w:p w14:paraId="2E95B031"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1720" w:type="dxa"/>
            <w:tcBorders>
              <w:top w:val="nil"/>
              <w:left w:val="nil"/>
              <w:bottom w:val="single" w:sz="4" w:space="0" w:color="999999"/>
              <w:right w:val="single" w:sz="4" w:space="0" w:color="999999"/>
            </w:tcBorders>
            <w:shd w:val="clear" w:color="auto" w:fill="auto"/>
            <w:noWrap/>
            <w:vAlign w:val="center"/>
            <w:hideMark/>
          </w:tcPr>
          <w:p w14:paraId="3F95210A" w14:textId="27BDA465" w:rsidR="00966076" w:rsidRPr="00966076" w:rsidRDefault="00966076" w:rsidP="00966076">
            <w:pPr>
              <w:spacing w:after="0" w:line="240" w:lineRule="auto"/>
              <w:jc w:val="center"/>
              <w:rPr>
                <w:rFonts w:ascii="Calibri" w:hAnsi="Calibri" w:cs="Arial"/>
                <w:color w:val="000000"/>
                <w:sz w:val="20"/>
                <w:szCs w:val="20"/>
              </w:rPr>
            </w:pPr>
            <w:r>
              <w:rPr>
                <w:rFonts w:ascii="Calibri" w:hAnsi="Calibri" w:cs="Arial"/>
                <w:color w:val="000000"/>
                <w:sz w:val="20"/>
                <w:szCs w:val="20"/>
              </w:rPr>
              <w:fldChar w:fldCharType="begin"/>
            </w:r>
            <w:r>
              <w:rPr>
                <w:rFonts w:ascii="Calibri" w:hAnsi="Calibri" w:cs="Arial"/>
                <w:color w:val="000000"/>
                <w:sz w:val="20"/>
                <w:szCs w:val="20"/>
              </w:rPr>
              <w:instrText xml:space="preserve"> MERGEFIELD POB_SERVICIOS </w:instrText>
            </w:r>
            <w:r>
              <w:rPr>
                <w:rFonts w:ascii="Calibri" w:hAnsi="Calibri" w:cs="Arial"/>
                <w:color w:val="000000"/>
                <w:sz w:val="20"/>
                <w:szCs w:val="20"/>
              </w:rPr>
              <w:fldChar w:fldCharType="separate"/>
            </w:r>
            <w:r w:rsidR="00750E27">
              <w:rPr>
                <w:rFonts w:ascii="Calibri" w:hAnsi="Calibri" w:cs="Arial"/>
                <w:noProof/>
                <w:color w:val="000000"/>
                <w:sz w:val="20"/>
                <w:szCs w:val="20"/>
              </w:rPr>
              <w:t>«POB_SERVICIOS»</w:t>
            </w:r>
            <w:r>
              <w:rPr>
                <w:rFonts w:ascii="Calibri" w:hAnsi="Calibri" w:cs="Arial"/>
                <w:color w:val="000000"/>
                <w:sz w:val="20"/>
                <w:szCs w:val="20"/>
              </w:rPr>
              <w:fldChar w:fldCharType="end"/>
            </w:r>
          </w:p>
        </w:tc>
        <w:tc>
          <w:tcPr>
            <w:tcW w:w="932" w:type="dxa"/>
            <w:tcBorders>
              <w:top w:val="nil"/>
              <w:left w:val="nil"/>
              <w:bottom w:val="single" w:sz="4" w:space="0" w:color="999999"/>
              <w:right w:val="single" w:sz="4" w:space="0" w:color="999999"/>
            </w:tcBorders>
            <w:shd w:val="clear" w:color="auto" w:fill="auto"/>
            <w:vAlign w:val="bottom"/>
            <w:hideMark/>
          </w:tcPr>
          <w:p w14:paraId="57216349"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842" w:type="dxa"/>
            <w:tcBorders>
              <w:top w:val="nil"/>
              <w:left w:val="nil"/>
              <w:bottom w:val="single" w:sz="4" w:space="0" w:color="999999"/>
              <w:right w:val="single" w:sz="4" w:space="0" w:color="999999"/>
            </w:tcBorders>
            <w:shd w:val="clear" w:color="auto" w:fill="auto"/>
            <w:vAlign w:val="bottom"/>
            <w:hideMark/>
          </w:tcPr>
          <w:p w14:paraId="36EABB84"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r>
      <w:tr w:rsidR="00966076" w:rsidRPr="00966076" w14:paraId="465D27D7" w14:textId="77777777" w:rsidTr="0023715C">
        <w:trPr>
          <w:trHeight w:val="510"/>
        </w:trPr>
        <w:tc>
          <w:tcPr>
            <w:tcW w:w="2268" w:type="dxa"/>
            <w:tcBorders>
              <w:top w:val="nil"/>
              <w:left w:val="single" w:sz="4" w:space="0" w:color="999999"/>
              <w:bottom w:val="single" w:sz="4" w:space="0" w:color="999999"/>
              <w:right w:val="single" w:sz="4" w:space="0" w:color="999999"/>
            </w:tcBorders>
            <w:shd w:val="clear" w:color="auto" w:fill="auto"/>
            <w:vAlign w:val="center"/>
            <w:hideMark/>
          </w:tcPr>
          <w:p w14:paraId="3B1706A3"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19. Número de personas que representan la población flotante</w:t>
            </w:r>
          </w:p>
        </w:tc>
        <w:tc>
          <w:tcPr>
            <w:tcW w:w="1161" w:type="dxa"/>
            <w:tcBorders>
              <w:top w:val="nil"/>
              <w:left w:val="nil"/>
              <w:bottom w:val="single" w:sz="4" w:space="0" w:color="999999"/>
              <w:right w:val="single" w:sz="4" w:space="0" w:color="999999"/>
            </w:tcBorders>
            <w:shd w:val="clear" w:color="D9D9D9" w:fill="D9D9D9"/>
            <w:noWrap/>
            <w:vAlign w:val="center"/>
            <w:hideMark/>
          </w:tcPr>
          <w:p w14:paraId="7D667294"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1720" w:type="dxa"/>
            <w:tcBorders>
              <w:top w:val="nil"/>
              <w:left w:val="nil"/>
              <w:bottom w:val="single" w:sz="4" w:space="0" w:color="999999"/>
              <w:right w:val="single" w:sz="4" w:space="0" w:color="999999"/>
            </w:tcBorders>
            <w:shd w:val="clear" w:color="auto" w:fill="auto"/>
            <w:noWrap/>
            <w:vAlign w:val="center"/>
            <w:hideMark/>
          </w:tcPr>
          <w:p w14:paraId="5E469006" w14:textId="7B60D3E2" w:rsidR="00966076" w:rsidRPr="00966076" w:rsidRDefault="00966076" w:rsidP="00966076">
            <w:pPr>
              <w:spacing w:after="0" w:line="240" w:lineRule="auto"/>
              <w:jc w:val="center"/>
              <w:rPr>
                <w:rFonts w:ascii="Calibri" w:hAnsi="Calibri" w:cs="Arial"/>
                <w:color w:val="000000"/>
                <w:sz w:val="20"/>
                <w:szCs w:val="20"/>
              </w:rPr>
            </w:pPr>
            <w:r>
              <w:rPr>
                <w:rFonts w:ascii="Calibri" w:hAnsi="Calibri" w:cs="Arial"/>
                <w:color w:val="000000"/>
                <w:sz w:val="20"/>
                <w:szCs w:val="20"/>
              </w:rPr>
              <w:fldChar w:fldCharType="begin"/>
            </w:r>
            <w:r>
              <w:rPr>
                <w:rFonts w:ascii="Calibri" w:hAnsi="Calibri" w:cs="Arial"/>
                <w:color w:val="000000"/>
                <w:sz w:val="20"/>
                <w:szCs w:val="20"/>
              </w:rPr>
              <w:instrText xml:space="preserve"> MERGEFIELD POB_FLOTANTE </w:instrText>
            </w:r>
            <w:r>
              <w:rPr>
                <w:rFonts w:ascii="Calibri" w:hAnsi="Calibri" w:cs="Arial"/>
                <w:color w:val="000000"/>
                <w:sz w:val="20"/>
                <w:szCs w:val="20"/>
              </w:rPr>
              <w:fldChar w:fldCharType="separate"/>
            </w:r>
            <w:r w:rsidR="00750E27">
              <w:rPr>
                <w:rFonts w:ascii="Calibri" w:hAnsi="Calibri" w:cs="Arial"/>
                <w:noProof/>
                <w:color w:val="000000"/>
                <w:sz w:val="20"/>
                <w:szCs w:val="20"/>
              </w:rPr>
              <w:t>«POB_FLOTANTE»</w:t>
            </w:r>
            <w:r>
              <w:rPr>
                <w:rFonts w:ascii="Calibri" w:hAnsi="Calibri" w:cs="Arial"/>
                <w:color w:val="000000"/>
                <w:sz w:val="20"/>
                <w:szCs w:val="20"/>
              </w:rPr>
              <w:fldChar w:fldCharType="end"/>
            </w:r>
          </w:p>
        </w:tc>
        <w:tc>
          <w:tcPr>
            <w:tcW w:w="932" w:type="dxa"/>
            <w:tcBorders>
              <w:top w:val="nil"/>
              <w:left w:val="nil"/>
              <w:bottom w:val="single" w:sz="4" w:space="0" w:color="999999"/>
              <w:right w:val="single" w:sz="4" w:space="0" w:color="999999"/>
            </w:tcBorders>
            <w:shd w:val="clear" w:color="auto" w:fill="auto"/>
            <w:vAlign w:val="bottom"/>
            <w:hideMark/>
          </w:tcPr>
          <w:p w14:paraId="5410248C"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842" w:type="dxa"/>
            <w:tcBorders>
              <w:top w:val="nil"/>
              <w:left w:val="nil"/>
              <w:bottom w:val="single" w:sz="4" w:space="0" w:color="999999"/>
              <w:right w:val="single" w:sz="4" w:space="0" w:color="999999"/>
            </w:tcBorders>
            <w:shd w:val="clear" w:color="auto" w:fill="auto"/>
            <w:vAlign w:val="bottom"/>
            <w:hideMark/>
          </w:tcPr>
          <w:p w14:paraId="0A56FE0E"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r>
      <w:tr w:rsidR="00966076" w:rsidRPr="00966076" w14:paraId="1D205474" w14:textId="77777777" w:rsidTr="0023715C">
        <w:trPr>
          <w:trHeight w:val="765"/>
        </w:trPr>
        <w:tc>
          <w:tcPr>
            <w:tcW w:w="2268" w:type="dxa"/>
            <w:tcBorders>
              <w:top w:val="nil"/>
              <w:left w:val="single" w:sz="4" w:space="0" w:color="999999"/>
              <w:bottom w:val="single" w:sz="4" w:space="0" w:color="999999"/>
              <w:right w:val="single" w:sz="4" w:space="0" w:color="999999"/>
            </w:tcBorders>
            <w:shd w:val="clear" w:color="auto" w:fill="auto"/>
            <w:vAlign w:val="center"/>
            <w:hideMark/>
          </w:tcPr>
          <w:p w14:paraId="7ECE4B41" w14:textId="357F8B30"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20. Número de personas adultas mayores que laboran el centro de trabajo</w:t>
            </w:r>
          </w:p>
        </w:tc>
        <w:tc>
          <w:tcPr>
            <w:tcW w:w="1161" w:type="dxa"/>
            <w:tcBorders>
              <w:top w:val="nil"/>
              <w:left w:val="nil"/>
              <w:bottom w:val="single" w:sz="4" w:space="0" w:color="999999"/>
              <w:right w:val="single" w:sz="4" w:space="0" w:color="999999"/>
            </w:tcBorders>
            <w:shd w:val="clear" w:color="D9D9D9" w:fill="D9D9D9"/>
            <w:noWrap/>
            <w:vAlign w:val="center"/>
            <w:hideMark/>
          </w:tcPr>
          <w:p w14:paraId="4B29E8E2"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1720" w:type="dxa"/>
            <w:tcBorders>
              <w:top w:val="nil"/>
              <w:left w:val="nil"/>
              <w:bottom w:val="single" w:sz="4" w:space="0" w:color="999999"/>
              <w:right w:val="single" w:sz="4" w:space="0" w:color="999999"/>
            </w:tcBorders>
            <w:shd w:val="clear" w:color="auto" w:fill="auto"/>
            <w:noWrap/>
            <w:vAlign w:val="center"/>
            <w:hideMark/>
          </w:tcPr>
          <w:p w14:paraId="21D81213" w14:textId="20FA5B71" w:rsidR="00966076" w:rsidRPr="00966076" w:rsidRDefault="00966076" w:rsidP="00966076">
            <w:pPr>
              <w:spacing w:after="0" w:line="240" w:lineRule="auto"/>
              <w:jc w:val="center"/>
              <w:rPr>
                <w:rFonts w:ascii="Calibri" w:hAnsi="Calibri" w:cs="Arial"/>
                <w:color w:val="000000"/>
                <w:sz w:val="20"/>
                <w:szCs w:val="20"/>
              </w:rPr>
            </w:pPr>
            <w:r>
              <w:rPr>
                <w:rFonts w:ascii="Calibri" w:hAnsi="Calibri" w:cs="Arial"/>
                <w:color w:val="000000"/>
                <w:sz w:val="20"/>
                <w:szCs w:val="20"/>
              </w:rPr>
              <w:fldChar w:fldCharType="begin"/>
            </w:r>
            <w:r>
              <w:rPr>
                <w:rFonts w:ascii="Calibri" w:hAnsi="Calibri" w:cs="Arial"/>
                <w:color w:val="000000"/>
                <w:sz w:val="20"/>
                <w:szCs w:val="20"/>
              </w:rPr>
              <w:instrText xml:space="preserve"> MERGEFIELD POB_AMAYORES </w:instrText>
            </w:r>
            <w:r>
              <w:rPr>
                <w:rFonts w:ascii="Calibri" w:hAnsi="Calibri" w:cs="Arial"/>
                <w:color w:val="000000"/>
                <w:sz w:val="20"/>
                <w:szCs w:val="20"/>
              </w:rPr>
              <w:fldChar w:fldCharType="separate"/>
            </w:r>
            <w:r w:rsidR="00750E27">
              <w:rPr>
                <w:rFonts w:ascii="Calibri" w:hAnsi="Calibri" w:cs="Arial"/>
                <w:noProof/>
                <w:color w:val="000000"/>
                <w:sz w:val="20"/>
                <w:szCs w:val="20"/>
              </w:rPr>
              <w:t>«POB_AMAYORES»</w:t>
            </w:r>
            <w:r>
              <w:rPr>
                <w:rFonts w:ascii="Calibri" w:hAnsi="Calibri" w:cs="Arial"/>
                <w:color w:val="000000"/>
                <w:sz w:val="20"/>
                <w:szCs w:val="20"/>
              </w:rPr>
              <w:fldChar w:fldCharType="end"/>
            </w:r>
          </w:p>
        </w:tc>
        <w:tc>
          <w:tcPr>
            <w:tcW w:w="932" w:type="dxa"/>
            <w:tcBorders>
              <w:top w:val="nil"/>
              <w:left w:val="nil"/>
              <w:bottom w:val="single" w:sz="4" w:space="0" w:color="999999"/>
              <w:right w:val="single" w:sz="4" w:space="0" w:color="999999"/>
            </w:tcBorders>
            <w:shd w:val="clear" w:color="auto" w:fill="auto"/>
            <w:vAlign w:val="bottom"/>
            <w:hideMark/>
          </w:tcPr>
          <w:p w14:paraId="793A32EC"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842" w:type="dxa"/>
            <w:tcBorders>
              <w:top w:val="nil"/>
              <w:left w:val="nil"/>
              <w:bottom w:val="single" w:sz="4" w:space="0" w:color="999999"/>
              <w:right w:val="single" w:sz="4" w:space="0" w:color="999999"/>
            </w:tcBorders>
            <w:shd w:val="clear" w:color="auto" w:fill="auto"/>
            <w:vAlign w:val="bottom"/>
            <w:hideMark/>
          </w:tcPr>
          <w:p w14:paraId="48C087A3"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r>
      <w:tr w:rsidR="00966076" w:rsidRPr="00966076" w14:paraId="75D0C0C1" w14:textId="77777777" w:rsidTr="0023715C">
        <w:trPr>
          <w:trHeight w:val="510"/>
        </w:trPr>
        <w:tc>
          <w:tcPr>
            <w:tcW w:w="2268" w:type="dxa"/>
            <w:tcBorders>
              <w:top w:val="nil"/>
              <w:left w:val="single" w:sz="4" w:space="0" w:color="999999"/>
              <w:bottom w:val="single" w:sz="4" w:space="0" w:color="999999"/>
              <w:right w:val="single" w:sz="4" w:space="0" w:color="999999"/>
            </w:tcBorders>
            <w:shd w:val="clear" w:color="auto" w:fill="auto"/>
            <w:vAlign w:val="center"/>
            <w:hideMark/>
          </w:tcPr>
          <w:p w14:paraId="7C54B09E"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21. Número de mujeres que laboran en el centro de trabajo</w:t>
            </w:r>
          </w:p>
        </w:tc>
        <w:tc>
          <w:tcPr>
            <w:tcW w:w="1161" w:type="dxa"/>
            <w:tcBorders>
              <w:top w:val="nil"/>
              <w:left w:val="nil"/>
              <w:bottom w:val="single" w:sz="4" w:space="0" w:color="999999"/>
              <w:right w:val="single" w:sz="4" w:space="0" w:color="999999"/>
            </w:tcBorders>
            <w:shd w:val="clear" w:color="D9D9D9" w:fill="D9D9D9"/>
            <w:noWrap/>
            <w:vAlign w:val="center"/>
            <w:hideMark/>
          </w:tcPr>
          <w:p w14:paraId="58088C5E"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1720" w:type="dxa"/>
            <w:tcBorders>
              <w:top w:val="nil"/>
              <w:left w:val="nil"/>
              <w:bottom w:val="single" w:sz="4" w:space="0" w:color="999999"/>
              <w:right w:val="single" w:sz="4" w:space="0" w:color="999999"/>
            </w:tcBorders>
            <w:shd w:val="clear" w:color="auto" w:fill="auto"/>
            <w:noWrap/>
            <w:vAlign w:val="center"/>
            <w:hideMark/>
          </w:tcPr>
          <w:p w14:paraId="5AFDCC70" w14:textId="69B494E7" w:rsidR="00966076" w:rsidRPr="00966076" w:rsidRDefault="00966076" w:rsidP="00966076">
            <w:pPr>
              <w:spacing w:after="0" w:line="240" w:lineRule="auto"/>
              <w:jc w:val="center"/>
              <w:rPr>
                <w:rFonts w:ascii="Calibri" w:hAnsi="Calibri" w:cs="Arial"/>
                <w:color w:val="000000"/>
                <w:sz w:val="20"/>
                <w:szCs w:val="20"/>
              </w:rPr>
            </w:pPr>
            <w:r>
              <w:rPr>
                <w:rFonts w:ascii="Calibri" w:hAnsi="Calibri" w:cs="Arial"/>
                <w:color w:val="000000"/>
                <w:sz w:val="20"/>
                <w:szCs w:val="20"/>
              </w:rPr>
              <w:fldChar w:fldCharType="begin"/>
            </w:r>
            <w:r>
              <w:rPr>
                <w:rFonts w:ascii="Calibri" w:hAnsi="Calibri" w:cs="Arial"/>
                <w:color w:val="000000"/>
                <w:sz w:val="20"/>
                <w:szCs w:val="20"/>
              </w:rPr>
              <w:instrText xml:space="preserve"> MERGEFIELD POB_MUJERES </w:instrText>
            </w:r>
            <w:r>
              <w:rPr>
                <w:rFonts w:ascii="Calibri" w:hAnsi="Calibri" w:cs="Arial"/>
                <w:color w:val="000000"/>
                <w:sz w:val="20"/>
                <w:szCs w:val="20"/>
              </w:rPr>
              <w:fldChar w:fldCharType="separate"/>
            </w:r>
            <w:r w:rsidR="00750E27">
              <w:rPr>
                <w:rFonts w:ascii="Calibri" w:hAnsi="Calibri" w:cs="Arial"/>
                <w:noProof/>
                <w:color w:val="000000"/>
                <w:sz w:val="20"/>
                <w:szCs w:val="20"/>
              </w:rPr>
              <w:t>«POB_MUJERES»</w:t>
            </w:r>
            <w:r>
              <w:rPr>
                <w:rFonts w:ascii="Calibri" w:hAnsi="Calibri" w:cs="Arial"/>
                <w:color w:val="000000"/>
                <w:sz w:val="20"/>
                <w:szCs w:val="20"/>
              </w:rPr>
              <w:fldChar w:fldCharType="end"/>
            </w:r>
          </w:p>
        </w:tc>
        <w:tc>
          <w:tcPr>
            <w:tcW w:w="932" w:type="dxa"/>
            <w:tcBorders>
              <w:top w:val="nil"/>
              <w:left w:val="nil"/>
              <w:bottom w:val="single" w:sz="4" w:space="0" w:color="999999"/>
              <w:right w:val="single" w:sz="4" w:space="0" w:color="999999"/>
            </w:tcBorders>
            <w:shd w:val="clear" w:color="auto" w:fill="auto"/>
            <w:vAlign w:val="bottom"/>
            <w:hideMark/>
          </w:tcPr>
          <w:p w14:paraId="5598B9CE"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842" w:type="dxa"/>
            <w:tcBorders>
              <w:top w:val="nil"/>
              <w:left w:val="nil"/>
              <w:bottom w:val="single" w:sz="4" w:space="0" w:color="999999"/>
              <w:right w:val="single" w:sz="4" w:space="0" w:color="999999"/>
            </w:tcBorders>
            <w:shd w:val="clear" w:color="auto" w:fill="auto"/>
            <w:vAlign w:val="bottom"/>
            <w:hideMark/>
          </w:tcPr>
          <w:p w14:paraId="5F1CFADC"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r>
      <w:tr w:rsidR="00966076" w:rsidRPr="00966076" w14:paraId="418FC96F" w14:textId="77777777" w:rsidTr="0023715C">
        <w:trPr>
          <w:trHeight w:val="1035"/>
        </w:trPr>
        <w:tc>
          <w:tcPr>
            <w:tcW w:w="2268" w:type="dxa"/>
            <w:tcBorders>
              <w:top w:val="nil"/>
              <w:left w:val="single" w:sz="4" w:space="0" w:color="999999"/>
              <w:bottom w:val="single" w:sz="4" w:space="0" w:color="999999"/>
              <w:right w:val="single" w:sz="4" w:space="0" w:color="999999"/>
            </w:tcBorders>
            <w:shd w:val="clear" w:color="auto" w:fill="auto"/>
            <w:vAlign w:val="center"/>
            <w:hideMark/>
          </w:tcPr>
          <w:p w14:paraId="647FAF76"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22. Número de personas con discapacidad que laboran el centro de trabajo</w:t>
            </w:r>
          </w:p>
        </w:tc>
        <w:tc>
          <w:tcPr>
            <w:tcW w:w="1161" w:type="dxa"/>
            <w:tcBorders>
              <w:top w:val="nil"/>
              <w:left w:val="nil"/>
              <w:bottom w:val="single" w:sz="4" w:space="0" w:color="999999"/>
              <w:right w:val="single" w:sz="4" w:space="0" w:color="999999"/>
            </w:tcBorders>
            <w:shd w:val="clear" w:color="D9D9D9" w:fill="D9D9D9"/>
            <w:noWrap/>
            <w:vAlign w:val="center"/>
            <w:hideMark/>
          </w:tcPr>
          <w:p w14:paraId="117B2BBE"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1720" w:type="dxa"/>
            <w:tcBorders>
              <w:top w:val="nil"/>
              <w:left w:val="nil"/>
              <w:bottom w:val="single" w:sz="4" w:space="0" w:color="999999"/>
              <w:right w:val="single" w:sz="4" w:space="0" w:color="999999"/>
            </w:tcBorders>
            <w:shd w:val="clear" w:color="auto" w:fill="auto"/>
            <w:noWrap/>
            <w:vAlign w:val="center"/>
            <w:hideMark/>
          </w:tcPr>
          <w:p w14:paraId="3D49E4C0" w14:textId="1A493803" w:rsidR="00966076" w:rsidRPr="00966076" w:rsidRDefault="00966076" w:rsidP="00966076">
            <w:pPr>
              <w:spacing w:after="0" w:line="240" w:lineRule="auto"/>
              <w:jc w:val="center"/>
              <w:rPr>
                <w:rFonts w:ascii="Calibri" w:hAnsi="Calibri" w:cs="Arial"/>
                <w:color w:val="000000"/>
                <w:sz w:val="20"/>
                <w:szCs w:val="20"/>
              </w:rPr>
            </w:pPr>
            <w:r>
              <w:rPr>
                <w:rFonts w:ascii="Calibri" w:hAnsi="Calibri" w:cs="Arial"/>
                <w:color w:val="000000"/>
                <w:sz w:val="20"/>
                <w:szCs w:val="20"/>
              </w:rPr>
              <w:fldChar w:fldCharType="begin"/>
            </w:r>
            <w:r>
              <w:rPr>
                <w:rFonts w:ascii="Calibri" w:hAnsi="Calibri" w:cs="Arial"/>
                <w:color w:val="000000"/>
                <w:sz w:val="20"/>
                <w:szCs w:val="20"/>
              </w:rPr>
              <w:instrText xml:space="preserve"> MERGEFIELD POB_PCD </w:instrText>
            </w:r>
            <w:r>
              <w:rPr>
                <w:rFonts w:ascii="Calibri" w:hAnsi="Calibri" w:cs="Arial"/>
                <w:color w:val="000000"/>
                <w:sz w:val="20"/>
                <w:szCs w:val="20"/>
              </w:rPr>
              <w:fldChar w:fldCharType="separate"/>
            </w:r>
            <w:r w:rsidR="00750E27">
              <w:rPr>
                <w:rFonts w:ascii="Calibri" w:hAnsi="Calibri" w:cs="Arial"/>
                <w:noProof/>
                <w:color w:val="000000"/>
                <w:sz w:val="20"/>
                <w:szCs w:val="20"/>
              </w:rPr>
              <w:t>«POB_PCD»</w:t>
            </w:r>
            <w:r>
              <w:rPr>
                <w:rFonts w:ascii="Calibri" w:hAnsi="Calibri" w:cs="Arial"/>
                <w:color w:val="000000"/>
                <w:sz w:val="20"/>
                <w:szCs w:val="20"/>
              </w:rPr>
              <w:fldChar w:fldCharType="end"/>
            </w:r>
          </w:p>
        </w:tc>
        <w:tc>
          <w:tcPr>
            <w:tcW w:w="932" w:type="dxa"/>
            <w:tcBorders>
              <w:top w:val="nil"/>
              <w:left w:val="nil"/>
              <w:bottom w:val="single" w:sz="4" w:space="0" w:color="999999"/>
              <w:right w:val="single" w:sz="4" w:space="0" w:color="999999"/>
            </w:tcBorders>
            <w:shd w:val="clear" w:color="auto" w:fill="auto"/>
            <w:vAlign w:val="center"/>
            <w:hideMark/>
          </w:tcPr>
          <w:p w14:paraId="56D97397" w14:textId="28DDF0F6" w:rsidR="00981790" w:rsidRDefault="00981790" w:rsidP="00981790">
            <w:pPr>
              <w:spacing w:after="0" w:line="240" w:lineRule="auto"/>
              <w:jc w:val="center"/>
              <w:rPr>
                <w:rFonts w:ascii="Calibri" w:hAnsi="Calibri" w:cs="Arial"/>
                <w:color w:val="000000"/>
                <w:sz w:val="20"/>
                <w:szCs w:val="20"/>
              </w:rPr>
            </w:pPr>
          </w:p>
          <w:p w14:paraId="025B2A6F" w14:textId="615D490A" w:rsidR="00981790" w:rsidRDefault="00981790" w:rsidP="00981790">
            <w:pPr>
              <w:jc w:val="center"/>
              <w:rPr>
                <w:rFonts w:ascii="Calibri" w:hAnsi="Calibri" w:cs="Arial"/>
                <w:sz w:val="20"/>
                <w:szCs w:val="20"/>
              </w:rPr>
            </w:pPr>
          </w:p>
          <w:p w14:paraId="39642414" w14:textId="77777777" w:rsidR="00981790" w:rsidRDefault="00981790" w:rsidP="00981790">
            <w:pPr>
              <w:jc w:val="center"/>
              <w:rPr>
                <w:rFonts w:ascii="Calibri" w:hAnsi="Calibri" w:cs="Arial"/>
                <w:sz w:val="20"/>
                <w:szCs w:val="20"/>
              </w:rPr>
            </w:pPr>
          </w:p>
          <w:p w14:paraId="3D2E0847" w14:textId="77777777" w:rsidR="00981790" w:rsidRDefault="00981790" w:rsidP="00981790">
            <w:pPr>
              <w:jc w:val="center"/>
              <w:rPr>
                <w:rFonts w:ascii="Calibri" w:hAnsi="Calibri" w:cs="Arial"/>
                <w:sz w:val="20"/>
                <w:szCs w:val="20"/>
              </w:rPr>
            </w:pPr>
          </w:p>
          <w:p w14:paraId="52C7FE8A" w14:textId="176F97D1" w:rsidR="00981790" w:rsidRDefault="00981790" w:rsidP="00981790">
            <w:pPr>
              <w:jc w:val="center"/>
              <w:rPr>
                <w:rFonts w:ascii="Calibri" w:hAnsi="Calibri" w:cs="Arial"/>
                <w:sz w:val="20"/>
                <w:szCs w:val="20"/>
              </w:rPr>
            </w:pPr>
            <w:r>
              <w:rPr>
                <w:noProof/>
              </w:rPr>
              <w:drawing>
                <wp:inline distT="0" distB="0" distL="0" distR="0" wp14:anchorId="2F1FEFC3" wp14:editId="773DE693">
                  <wp:extent cx="300990" cy="300990"/>
                  <wp:effectExtent l="0" t="0" r="381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030" cy="301030"/>
                          </a:xfrm>
                          <a:prstGeom prst="rect">
                            <a:avLst/>
                          </a:prstGeom>
                        </pic:spPr>
                      </pic:pic>
                    </a:graphicData>
                  </a:graphic>
                </wp:inline>
              </w:drawing>
            </w:r>
          </w:p>
          <w:p w14:paraId="08B386E5" w14:textId="77777777" w:rsidR="00981790" w:rsidRDefault="00981790" w:rsidP="00981790">
            <w:pPr>
              <w:jc w:val="center"/>
              <w:rPr>
                <w:rFonts w:ascii="Calibri" w:hAnsi="Calibri" w:cs="Arial"/>
                <w:sz w:val="20"/>
                <w:szCs w:val="20"/>
              </w:rPr>
            </w:pPr>
          </w:p>
          <w:p w14:paraId="2A0052AD" w14:textId="77777777" w:rsidR="00981790" w:rsidRDefault="00981790" w:rsidP="00981790">
            <w:pPr>
              <w:jc w:val="center"/>
              <w:rPr>
                <w:rFonts w:ascii="Calibri" w:hAnsi="Calibri" w:cs="Arial"/>
                <w:sz w:val="20"/>
                <w:szCs w:val="20"/>
              </w:rPr>
            </w:pPr>
          </w:p>
          <w:p w14:paraId="69708A3E" w14:textId="77777777" w:rsidR="00981790" w:rsidRDefault="00981790" w:rsidP="00981790">
            <w:pPr>
              <w:jc w:val="center"/>
              <w:rPr>
                <w:rFonts w:ascii="Calibri" w:hAnsi="Calibri" w:cs="Arial"/>
                <w:sz w:val="20"/>
                <w:szCs w:val="20"/>
              </w:rPr>
            </w:pPr>
          </w:p>
          <w:p w14:paraId="1B019816" w14:textId="42CF010D" w:rsidR="00981790" w:rsidRPr="00981790" w:rsidRDefault="00981790" w:rsidP="00981790">
            <w:pPr>
              <w:jc w:val="center"/>
              <w:rPr>
                <w:rFonts w:ascii="Calibri" w:hAnsi="Calibri" w:cs="Arial"/>
                <w:sz w:val="20"/>
                <w:szCs w:val="20"/>
              </w:rPr>
            </w:pPr>
            <w:r>
              <w:rPr>
                <w:noProof/>
              </w:rPr>
              <w:drawing>
                <wp:inline distT="0" distB="0" distL="0" distR="0" wp14:anchorId="1A68206C" wp14:editId="27B09AC4">
                  <wp:extent cx="295275" cy="295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842" w:type="dxa"/>
            <w:tcBorders>
              <w:top w:val="nil"/>
              <w:left w:val="nil"/>
              <w:bottom w:val="single" w:sz="4" w:space="0" w:color="999999"/>
              <w:right w:val="single" w:sz="4" w:space="0" w:color="999999"/>
            </w:tcBorders>
            <w:shd w:val="clear" w:color="auto" w:fill="auto"/>
            <w:vAlign w:val="bottom"/>
            <w:hideMark/>
          </w:tcPr>
          <w:p w14:paraId="1EFC7AC0" w14:textId="16D67252" w:rsidR="00966076" w:rsidRDefault="00966076" w:rsidP="00966076">
            <w:pPr>
              <w:spacing w:after="0" w:line="240" w:lineRule="auto"/>
              <w:rPr>
                <w:rFonts w:ascii="Calibri" w:hAnsi="Calibri" w:cs="Arial"/>
                <w:color w:val="000000"/>
                <w:sz w:val="20"/>
                <w:szCs w:val="20"/>
              </w:rPr>
            </w:pPr>
            <w:r w:rsidRPr="00966076">
              <w:rPr>
                <w:rFonts w:ascii="Calibri" w:hAnsi="Calibri" w:cs="Arial"/>
                <w:color w:val="000000"/>
                <w:sz w:val="20"/>
                <w:szCs w:val="20"/>
              </w:rPr>
              <w:t xml:space="preserve">Identifica si las personas cuentan con Credencial Nacional para Personas con Discapacidad, en caso contrario solicita una cita para su </w:t>
            </w:r>
            <w:r w:rsidR="00493541" w:rsidRPr="00966076">
              <w:rPr>
                <w:rFonts w:ascii="Calibri" w:hAnsi="Calibri" w:cs="Arial"/>
                <w:color w:val="000000"/>
                <w:sz w:val="20"/>
                <w:szCs w:val="20"/>
              </w:rPr>
              <w:t>trámite en</w:t>
            </w:r>
            <w:r w:rsidRPr="00966076">
              <w:rPr>
                <w:rFonts w:ascii="Calibri" w:hAnsi="Calibri" w:cs="Arial"/>
                <w:color w:val="000000"/>
                <w:sz w:val="20"/>
                <w:szCs w:val="20"/>
              </w:rPr>
              <w:t xml:space="preserve"> el INGUDIS.  </w:t>
            </w:r>
            <w:r w:rsidRPr="00966076">
              <w:rPr>
                <w:rFonts w:ascii="Calibri" w:hAnsi="Calibri" w:cs="Arial"/>
                <w:color w:val="000000"/>
                <w:sz w:val="20"/>
                <w:szCs w:val="20"/>
              </w:rPr>
              <w:br/>
              <w:t>Lic. Karina Gaytán 472 47 80 100</w:t>
            </w:r>
            <w:r w:rsidR="002B2C79">
              <w:rPr>
                <w:rFonts w:ascii="Calibri" w:hAnsi="Calibri" w:cs="Arial"/>
                <w:color w:val="000000"/>
                <w:sz w:val="20"/>
                <w:szCs w:val="20"/>
              </w:rPr>
              <w:t xml:space="preserve"> ext. 115.</w:t>
            </w:r>
          </w:p>
          <w:p w14:paraId="51C8F113" w14:textId="567A3E70" w:rsidR="002B2C79" w:rsidRDefault="002B2C79" w:rsidP="002B2C79">
            <w:pPr>
              <w:spacing w:after="0" w:line="240" w:lineRule="auto"/>
              <w:rPr>
                <w:rFonts w:ascii="Calibri" w:hAnsi="Calibri" w:cs="Arial"/>
                <w:color w:val="000000"/>
                <w:sz w:val="20"/>
                <w:szCs w:val="20"/>
              </w:rPr>
            </w:pPr>
            <w:r>
              <w:rPr>
                <w:rFonts w:ascii="Calibri" w:hAnsi="Calibri" w:cs="Arial"/>
                <w:color w:val="000000"/>
                <w:sz w:val="20"/>
                <w:szCs w:val="20"/>
              </w:rPr>
              <w:br/>
              <w:t xml:space="preserve">En caso de contar con Programa </w:t>
            </w:r>
            <w:r w:rsidR="00493541">
              <w:rPr>
                <w:rFonts w:ascii="Calibri" w:hAnsi="Calibri" w:cs="Arial"/>
                <w:color w:val="000000"/>
                <w:sz w:val="20"/>
                <w:szCs w:val="20"/>
              </w:rPr>
              <w:t>Interno de</w:t>
            </w:r>
            <w:r>
              <w:rPr>
                <w:rFonts w:ascii="Calibri" w:hAnsi="Calibri" w:cs="Arial"/>
                <w:color w:val="000000"/>
                <w:sz w:val="20"/>
                <w:szCs w:val="20"/>
              </w:rPr>
              <w:t xml:space="preserve"> Protección Civil consultar y </w:t>
            </w:r>
            <w:r w:rsidR="00493541">
              <w:rPr>
                <w:rFonts w:ascii="Calibri" w:hAnsi="Calibri" w:cs="Arial"/>
                <w:color w:val="000000"/>
                <w:sz w:val="20"/>
                <w:szCs w:val="20"/>
              </w:rPr>
              <w:t>documentar a las</w:t>
            </w:r>
            <w:r>
              <w:rPr>
                <w:rFonts w:ascii="Calibri" w:hAnsi="Calibri" w:cs="Arial"/>
                <w:color w:val="000000"/>
                <w:sz w:val="20"/>
                <w:szCs w:val="20"/>
              </w:rPr>
              <w:t xml:space="preserve"> personas con discapacidad </w:t>
            </w:r>
            <w:r w:rsidR="00493541">
              <w:rPr>
                <w:rFonts w:ascii="Calibri" w:hAnsi="Calibri" w:cs="Arial"/>
                <w:color w:val="000000"/>
                <w:sz w:val="20"/>
                <w:szCs w:val="20"/>
              </w:rPr>
              <w:t>sobre la</w:t>
            </w:r>
            <w:r>
              <w:rPr>
                <w:rFonts w:ascii="Calibri" w:hAnsi="Calibri" w:cs="Arial"/>
                <w:color w:val="000000"/>
                <w:sz w:val="20"/>
                <w:szCs w:val="20"/>
              </w:rPr>
              <w:t xml:space="preserve"> mejor forma de actuar en caso de situaciones de emergencia</w:t>
            </w:r>
          </w:p>
          <w:p w14:paraId="24D54FA1" w14:textId="77777777" w:rsidR="00981790" w:rsidRDefault="00981790" w:rsidP="002B2C79">
            <w:pPr>
              <w:spacing w:after="0" w:line="240" w:lineRule="auto"/>
              <w:rPr>
                <w:rFonts w:ascii="Calibri" w:hAnsi="Calibri" w:cs="Arial"/>
                <w:color w:val="000000"/>
                <w:sz w:val="20"/>
                <w:szCs w:val="20"/>
              </w:rPr>
            </w:pPr>
          </w:p>
          <w:p w14:paraId="6F343986" w14:textId="54F0554C" w:rsidR="00981790" w:rsidRPr="00966076" w:rsidRDefault="00981790" w:rsidP="002B2C79">
            <w:pPr>
              <w:spacing w:after="0" w:line="240" w:lineRule="auto"/>
              <w:rPr>
                <w:rFonts w:ascii="Calibri" w:hAnsi="Calibri" w:cs="Arial"/>
                <w:color w:val="000000"/>
                <w:sz w:val="20"/>
                <w:szCs w:val="20"/>
              </w:rPr>
            </w:pPr>
            <w:r>
              <w:rPr>
                <w:rFonts w:ascii="Calibri" w:hAnsi="Calibri" w:cs="Arial"/>
                <w:color w:val="000000"/>
                <w:sz w:val="20"/>
                <w:szCs w:val="20"/>
              </w:rPr>
              <w:t>Fotografía su lugar de trabajo y describe los ajustes, en caso de haber sido necesarios, para facilitar el desempeño de sus actividades</w:t>
            </w:r>
          </w:p>
        </w:tc>
      </w:tr>
    </w:tbl>
    <w:p w14:paraId="37BF5783" w14:textId="1EABE4CB" w:rsidR="00880CFA" w:rsidRDefault="00880CFA" w:rsidP="00880CFA"/>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750E27" w14:paraId="12409DE3" w14:textId="77777777" w:rsidTr="00493541">
        <w:trPr>
          <w:trHeight w:val="450"/>
        </w:trPr>
        <w:tc>
          <w:tcPr>
            <w:tcW w:w="863" w:type="dxa"/>
            <w:vAlign w:val="center"/>
          </w:tcPr>
          <w:p w14:paraId="5FAEF2E9" w14:textId="77777777" w:rsidR="00750E27" w:rsidRDefault="00750E27" w:rsidP="00493541">
            <w:pPr>
              <w:jc w:val="center"/>
            </w:pPr>
            <w:r>
              <w:rPr>
                <w:noProof/>
              </w:rPr>
              <w:drawing>
                <wp:inline distT="0" distB="0" distL="0" distR="0" wp14:anchorId="2EB442FB" wp14:editId="547A6508">
                  <wp:extent cx="295275" cy="295275"/>
                  <wp:effectExtent l="0" t="0" r="9525" b="9525"/>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55A9D0A6" w14:textId="77777777" w:rsidR="00750E27" w:rsidRPr="00B03D48" w:rsidRDefault="00750E27" w:rsidP="00493541">
            <w:pPr>
              <w:jc w:val="left"/>
              <w:rPr>
                <w:sz w:val="18"/>
                <w:szCs w:val="20"/>
              </w:rPr>
            </w:pPr>
            <w:r w:rsidRPr="00B03D48">
              <w:rPr>
                <w:sz w:val="18"/>
                <w:szCs w:val="20"/>
              </w:rPr>
              <w:t>Registrar fotográficamente</w:t>
            </w:r>
          </w:p>
        </w:tc>
        <w:tc>
          <w:tcPr>
            <w:tcW w:w="696" w:type="dxa"/>
            <w:vAlign w:val="center"/>
          </w:tcPr>
          <w:p w14:paraId="6EB661BE" w14:textId="77777777" w:rsidR="00750E27" w:rsidRDefault="00750E27" w:rsidP="00493541">
            <w:pPr>
              <w:jc w:val="center"/>
            </w:pPr>
            <w:r>
              <w:rPr>
                <w:noProof/>
              </w:rPr>
              <w:drawing>
                <wp:inline distT="0" distB="0" distL="0" distR="0" wp14:anchorId="7682D98A" wp14:editId="14E08A15">
                  <wp:extent cx="304356" cy="297815"/>
                  <wp:effectExtent l="0" t="0" r="635" b="6985"/>
                  <wp:docPr id="161" name="Imagen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65D0B660" w14:textId="77777777" w:rsidR="00750E27" w:rsidRDefault="00750E27" w:rsidP="00493541">
            <w:pPr>
              <w:jc w:val="left"/>
            </w:pPr>
            <w:r w:rsidRPr="00B03D48">
              <w:rPr>
                <w:sz w:val="18"/>
              </w:rPr>
              <w:t>Consultar referencia normativa</w:t>
            </w:r>
            <w:r>
              <w:rPr>
                <w:sz w:val="18"/>
              </w:rPr>
              <w:t xml:space="preserve"> y apoyo profesional</w:t>
            </w:r>
          </w:p>
        </w:tc>
        <w:tc>
          <w:tcPr>
            <w:tcW w:w="709" w:type="dxa"/>
            <w:vAlign w:val="center"/>
          </w:tcPr>
          <w:p w14:paraId="12F16090" w14:textId="77777777" w:rsidR="00750E27" w:rsidRDefault="00750E27" w:rsidP="00493541">
            <w:pPr>
              <w:jc w:val="center"/>
            </w:pPr>
            <w:r>
              <w:rPr>
                <w:noProof/>
              </w:rPr>
              <w:drawing>
                <wp:inline distT="0" distB="0" distL="0" distR="0" wp14:anchorId="051E005B" wp14:editId="6B00436D">
                  <wp:extent cx="285750" cy="285750"/>
                  <wp:effectExtent l="0" t="0" r="0" b="0"/>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51122610" w14:textId="77777777" w:rsidR="00750E27" w:rsidRDefault="00750E27" w:rsidP="00493541">
            <w:pPr>
              <w:jc w:val="left"/>
            </w:pPr>
            <w:r w:rsidRPr="00B03D48">
              <w:rPr>
                <w:sz w:val="18"/>
              </w:rPr>
              <w:t xml:space="preserve">Enlistar, describir y documentar </w:t>
            </w:r>
          </w:p>
        </w:tc>
        <w:tc>
          <w:tcPr>
            <w:tcW w:w="765" w:type="dxa"/>
            <w:vAlign w:val="center"/>
          </w:tcPr>
          <w:p w14:paraId="404B2508" w14:textId="77777777" w:rsidR="00750E27" w:rsidRDefault="00750E27" w:rsidP="00493541">
            <w:pPr>
              <w:jc w:val="center"/>
            </w:pPr>
            <w:r>
              <w:rPr>
                <w:noProof/>
              </w:rPr>
              <w:drawing>
                <wp:inline distT="0" distB="0" distL="0" distR="0" wp14:anchorId="0427986C" wp14:editId="7E0F2965">
                  <wp:extent cx="295275" cy="295275"/>
                  <wp:effectExtent l="0" t="0" r="9525" b="9525"/>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1DD868FE" w14:textId="77777777" w:rsidR="00750E27" w:rsidRPr="00124C9C" w:rsidRDefault="00750E27" w:rsidP="00493541">
            <w:pPr>
              <w:jc w:val="left"/>
              <w:rPr>
                <w:sz w:val="18"/>
              </w:rPr>
            </w:pPr>
            <w:r w:rsidRPr="00B03D48">
              <w:rPr>
                <w:sz w:val="18"/>
              </w:rPr>
              <w:t>Integrar acciones a un protocolo</w:t>
            </w:r>
          </w:p>
        </w:tc>
      </w:tr>
      <w:tr w:rsidR="00750E27" w14:paraId="6844B3D8" w14:textId="77777777" w:rsidTr="00493541">
        <w:trPr>
          <w:trHeight w:val="450"/>
        </w:trPr>
        <w:tc>
          <w:tcPr>
            <w:tcW w:w="863" w:type="dxa"/>
            <w:shd w:val="clear" w:color="auto" w:fill="CCFFCC"/>
            <w:vAlign w:val="center"/>
          </w:tcPr>
          <w:p w14:paraId="53F5B720" w14:textId="77777777" w:rsidR="00750E27" w:rsidRDefault="00750E27" w:rsidP="00493541">
            <w:pPr>
              <w:jc w:val="center"/>
              <w:rPr>
                <w:noProof/>
              </w:rPr>
            </w:pPr>
          </w:p>
        </w:tc>
        <w:tc>
          <w:tcPr>
            <w:tcW w:w="1476" w:type="dxa"/>
            <w:vAlign w:val="center"/>
          </w:tcPr>
          <w:p w14:paraId="147F202B" w14:textId="77777777" w:rsidR="00750E27" w:rsidRPr="00B03D48" w:rsidRDefault="00750E27" w:rsidP="00493541">
            <w:pPr>
              <w:jc w:val="center"/>
              <w:rPr>
                <w:sz w:val="18"/>
                <w:szCs w:val="20"/>
              </w:rPr>
            </w:pPr>
            <w:r>
              <w:rPr>
                <w:sz w:val="18"/>
                <w:szCs w:val="20"/>
              </w:rPr>
              <w:t>Valor Recomendable</w:t>
            </w:r>
          </w:p>
        </w:tc>
        <w:tc>
          <w:tcPr>
            <w:tcW w:w="696" w:type="dxa"/>
            <w:shd w:val="clear" w:color="auto" w:fill="FF9999"/>
            <w:vAlign w:val="center"/>
          </w:tcPr>
          <w:p w14:paraId="6C01C76B" w14:textId="77777777" w:rsidR="00750E27" w:rsidRDefault="00750E27" w:rsidP="00493541">
            <w:pPr>
              <w:jc w:val="center"/>
              <w:rPr>
                <w:noProof/>
              </w:rPr>
            </w:pPr>
          </w:p>
        </w:tc>
        <w:tc>
          <w:tcPr>
            <w:tcW w:w="1780" w:type="dxa"/>
            <w:vAlign w:val="center"/>
          </w:tcPr>
          <w:p w14:paraId="1B4C3DBF" w14:textId="77777777" w:rsidR="00750E27" w:rsidRPr="00B03D48" w:rsidRDefault="00750E27" w:rsidP="00493541">
            <w:pPr>
              <w:jc w:val="center"/>
              <w:rPr>
                <w:sz w:val="18"/>
              </w:rPr>
            </w:pPr>
            <w:r>
              <w:rPr>
                <w:sz w:val="18"/>
              </w:rPr>
              <w:t>Valor a evitar</w:t>
            </w:r>
          </w:p>
        </w:tc>
        <w:tc>
          <w:tcPr>
            <w:tcW w:w="709" w:type="dxa"/>
            <w:shd w:val="clear" w:color="auto" w:fill="D9D9D9" w:themeFill="background1" w:themeFillShade="D9"/>
            <w:vAlign w:val="center"/>
          </w:tcPr>
          <w:p w14:paraId="56E99530" w14:textId="77777777" w:rsidR="00750E27" w:rsidRDefault="00750E27" w:rsidP="00493541">
            <w:pPr>
              <w:jc w:val="center"/>
              <w:rPr>
                <w:noProof/>
              </w:rPr>
            </w:pPr>
          </w:p>
        </w:tc>
        <w:tc>
          <w:tcPr>
            <w:tcW w:w="1559" w:type="dxa"/>
            <w:vAlign w:val="center"/>
          </w:tcPr>
          <w:p w14:paraId="5A0D333E" w14:textId="77777777" w:rsidR="00750E27" w:rsidRPr="00B03D48" w:rsidRDefault="00750E27" w:rsidP="00493541">
            <w:pPr>
              <w:jc w:val="center"/>
              <w:rPr>
                <w:sz w:val="18"/>
              </w:rPr>
            </w:pPr>
            <w:r>
              <w:rPr>
                <w:sz w:val="18"/>
              </w:rPr>
              <w:t>Valoración neutra</w:t>
            </w:r>
          </w:p>
        </w:tc>
        <w:tc>
          <w:tcPr>
            <w:tcW w:w="765" w:type="dxa"/>
            <w:vAlign w:val="center"/>
          </w:tcPr>
          <w:p w14:paraId="4773C570" w14:textId="77777777" w:rsidR="00750E27" w:rsidRDefault="00750E27" w:rsidP="00493541">
            <w:pPr>
              <w:jc w:val="center"/>
              <w:rPr>
                <w:noProof/>
              </w:rPr>
            </w:pPr>
          </w:p>
        </w:tc>
        <w:tc>
          <w:tcPr>
            <w:tcW w:w="2070" w:type="dxa"/>
          </w:tcPr>
          <w:p w14:paraId="3F6A3374" w14:textId="77777777" w:rsidR="00750E27" w:rsidRPr="00B03D48" w:rsidRDefault="00750E27" w:rsidP="00493541">
            <w:pPr>
              <w:jc w:val="left"/>
              <w:rPr>
                <w:sz w:val="18"/>
              </w:rPr>
            </w:pPr>
          </w:p>
        </w:tc>
      </w:tr>
    </w:tbl>
    <w:p w14:paraId="3689CB45" w14:textId="44D12E93" w:rsidR="005F5366" w:rsidRDefault="005F5366">
      <w:pPr>
        <w:jc w:val="left"/>
      </w:pPr>
    </w:p>
    <w:p w14:paraId="27F4A52E" w14:textId="77777777" w:rsidR="005F5366" w:rsidRDefault="005F5366">
      <w:pPr>
        <w:jc w:val="left"/>
      </w:pPr>
    </w:p>
    <w:tbl>
      <w:tblPr>
        <w:tblStyle w:val="Tablaconcuadrcula"/>
        <w:tblW w:w="9763"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7366"/>
        <w:gridCol w:w="2397"/>
      </w:tblGrid>
      <w:tr w:rsidR="005F5366" w14:paraId="2547426C" w14:textId="77777777" w:rsidTr="00F92E23">
        <w:trPr>
          <w:trHeight w:val="309"/>
        </w:trPr>
        <w:tc>
          <w:tcPr>
            <w:tcW w:w="7366" w:type="dxa"/>
          </w:tcPr>
          <w:p w14:paraId="6AF9430D" w14:textId="77777777" w:rsidR="005F5366" w:rsidRPr="000743EE" w:rsidRDefault="005F5366" w:rsidP="00F92E23">
            <w:pPr>
              <w:jc w:val="left"/>
              <w:rPr>
                <w:b/>
              </w:rPr>
            </w:pPr>
            <w:r w:rsidRPr="000743EE">
              <w:rPr>
                <w:b/>
              </w:rPr>
              <w:lastRenderedPageBreak/>
              <w:t>Fotografía</w:t>
            </w:r>
          </w:p>
        </w:tc>
        <w:tc>
          <w:tcPr>
            <w:tcW w:w="2397" w:type="dxa"/>
          </w:tcPr>
          <w:p w14:paraId="778E32FE" w14:textId="77777777" w:rsidR="005F5366" w:rsidRPr="000743EE" w:rsidRDefault="005F5366" w:rsidP="00F92E23">
            <w:pPr>
              <w:jc w:val="left"/>
              <w:rPr>
                <w:b/>
              </w:rPr>
            </w:pPr>
            <w:r>
              <w:rPr>
                <w:b/>
              </w:rPr>
              <w:t>Fecha</w:t>
            </w:r>
          </w:p>
        </w:tc>
      </w:tr>
      <w:tr w:rsidR="005F5366" w14:paraId="5D1E40F1" w14:textId="77777777" w:rsidTr="00F92E23">
        <w:trPr>
          <w:trHeight w:val="4289"/>
        </w:trPr>
        <w:tc>
          <w:tcPr>
            <w:tcW w:w="9763" w:type="dxa"/>
            <w:gridSpan w:val="2"/>
          </w:tcPr>
          <w:p w14:paraId="39CBDE5C" w14:textId="77777777" w:rsidR="005F5366" w:rsidRDefault="005F5366" w:rsidP="00F92E23">
            <w:pPr>
              <w:tabs>
                <w:tab w:val="left" w:pos="990"/>
              </w:tabs>
              <w:jc w:val="left"/>
            </w:pPr>
            <w:r>
              <w:tab/>
            </w:r>
          </w:p>
        </w:tc>
      </w:tr>
      <w:tr w:rsidR="005F5366" w14:paraId="76279F9D" w14:textId="77777777" w:rsidTr="00F92E23">
        <w:trPr>
          <w:trHeight w:val="309"/>
        </w:trPr>
        <w:tc>
          <w:tcPr>
            <w:tcW w:w="9763" w:type="dxa"/>
            <w:gridSpan w:val="2"/>
          </w:tcPr>
          <w:p w14:paraId="6CAE4F5D" w14:textId="77777777" w:rsidR="005F5366" w:rsidRDefault="005F5366" w:rsidP="00F92E23">
            <w:pPr>
              <w:jc w:val="left"/>
            </w:pPr>
            <w:r>
              <w:rPr>
                <w:b/>
              </w:rPr>
              <w:t>Descripción</w:t>
            </w:r>
          </w:p>
        </w:tc>
      </w:tr>
      <w:tr w:rsidR="005F5366" w14:paraId="07B07142" w14:textId="77777777" w:rsidTr="00F92E23">
        <w:trPr>
          <w:trHeight w:val="978"/>
        </w:trPr>
        <w:tc>
          <w:tcPr>
            <w:tcW w:w="9763" w:type="dxa"/>
            <w:gridSpan w:val="2"/>
          </w:tcPr>
          <w:p w14:paraId="69233B8D" w14:textId="77777777" w:rsidR="005F5366" w:rsidRDefault="005F5366" w:rsidP="00F92E23">
            <w:pPr>
              <w:jc w:val="left"/>
            </w:pPr>
          </w:p>
        </w:tc>
      </w:tr>
    </w:tbl>
    <w:p w14:paraId="5071A348" w14:textId="77777777" w:rsidR="005F5366" w:rsidRDefault="005F5366">
      <w:pPr>
        <w:jc w:val="left"/>
      </w:pPr>
    </w:p>
    <w:tbl>
      <w:tblPr>
        <w:tblStyle w:val="Tablaconcuadrcula"/>
        <w:tblW w:w="9763"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7366"/>
        <w:gridCol w:w="2397"/>
      </w:tblGrid>
      <w:tr w:rsidR="005F5366" w14:paraId="56B8C596" w14:textId="77777777" w:rsidTr="00F92E23">
        <w:trPr>
          <w:trHeight w:val="309"/>
        </w:trPr>
        <w:tc>
          <w:tcPr>
            <w:tcW w:w="7366" w:type="dxa"/>
          </w:tcPr>
          <w:p w14:paraId="74310DAB" w14:textId="77777777" w:rsidR="005F5366" w:rsidRPr="000743EE" w:rsidRDefault="005F5366" w:rsidP="00F92E23">
            <w:pPr>
              <w:jc w:val="left"/>
              <w:rPr>
                <w:b/>
              </w:rPr>
            </w:pPr>
            <w:r w:rsidRPr="000743EE">
              <w:rPr>
                <w:b/>
              </w:rPr>
              <w:t>Fotografía</w:t>
            </w:r>
          </w:p>
        </w:tc>
        <w:tc>
          <w:tcPr>
            <w:tcW w:w="2397" w:type="dxa"/>
          </w:tcPr>
          <w:p w14:paraId="18E650DC" w14:textId="77777777" w:rsidR="005F5366" w:rsidRPr="000743EE" w:rsidRDefault="005F5366" w:rsidP="00F92E23">
            <w:pPr>
              <w:jc w:val="left"/>
              <w:rPr>
                <w:b/>
              </w:rPr>
            </w:pPr>
            <w:r>
              <w:rPr>
                <w:b/>
              </w:rPr>
              <w:t>Fecha</w:t>
            </w:r>
          </w:p>
        </w:tc>
      </w:tr>
      <w:tr w:rsidR="005F5366" w14:paraId="33BC3F17" w14:textId="77777777" w:rsidTr="00F92E23">
        <w:trPr>
          <w:trHeight w:val="4289"/>
        </w:trPr>
        <w:tc>
          <w:tcPr>
            <w:tcW w:w="9763" w:type="dxa"/>
            <w:gridSpan w:val="2"/>
          </w:tcPr>
          <w:p w14:paraId="0980F824" w14:textId="77777777" w:rsidR="005F5366" w:rsidRDefault="005F5366" w:rsidP="00F92E23">
            <w:pPr>
              <w:tabs>
                <w:tab w:val="left" w:pos="990"/>
              </w:tabs>
              <w:jc w:val="left"/>
            </w:pPr>
            <w:r>
              <w:tab/>
            </w:r>
          </w:p>
        </w:tc>
      </w:tr>
      <w:tr w:rsidR="005F5366" w14:paraId="75BDC127" w14:textId="77777777" w:rsidTr="00F92E23">
        <w:trPr>
          <w:trHeight w:val="309"/>
        </w:trPr>
        <w:tc>
          <w:tcPr>
            <w:tcW w:w="9763" w:type="dxa"/>
            <w:gridSpan w:val="2"/>
          </w:tcPr>
          <w:p w14:paraId="57CD302B" w14:textId="77777777" w:rsidR="005F5366" w:rsidRDefault="005F5366" w:rsidP="00F92E23">
            <w:pPr>
              <w:jc w:val="left"/>
            </w:pPr>
            <w:r>
              <w:rPr>
                <w:b/>
              </w:rPr>
              <w:t>Descripción</w:t>
            </w:r>
          </w:p>
        </w:tc>
      </w:tr>
      <w:tr w:rsidR="005F5366" w14:paraId="43244A5D" w14:textId="77777777" w:rsidTr="00F92E23">
        <w:trPr>
          <w:trHeight w:val="978"/>
        </w:trPr>
        <w:tc>
          <w:tcPr>
            <w:tcW w:w="9763" w:type="dxa"/>
            <w:gridSpan w:val="2"/>
          </w:tcPr>
          <w:p w14:paraId="0BA7E5B7" w14:textId="77777777" w:rsidR="005F5366" w:rsidRDefault="005F5366" w:rsidP="00F92E23">
            <w:pPr>
              <w:jc w:val="left"/>
            </w:pPr>
          </w:p>
        </w:tc>
      </w:tr>
    </w:tbl>
    <w:p w14:paraId="48168989" w14:textId="228C1ADB" w:rsidR="0023715C" w:rsidRDefault="0023715C">
      <w:pPr>
        <w:jc w:val="left"/>
      </w:pPr>
    </w:p>
    <w:p w14:paraId="2D61EC5A" w14:textId="77777777" w:rsidR="0023715C" w:rsidRDefault="0023715C" w:rsidP="00880CFA"/>
    <w:tbl>
      <w:tblPr>
        <w:tblW w:w="9918" w:type="dxa"/>
        <w:tblCellMar>
          <w:left w:w="70" w:type="dxa"/>
          <w:right w:w="70" w:type="dxa"/>
        </w:tblCellMar>
        <w:tblLook w:val="04A0" w:firstRow="1" w:lastRow="0" w:firstColumn="1" w:lastColumn="0" w:noHBand="0" w:noVBand="1"/>
      </w:tblPr>
      <w:tblGrid>
        <w:gridCol w:w="2114"/>
        <w:gridCol w:w="972"/>
        <w:gridCol w:w="2401"/>
        <w:gridCol w:w="913"/>
        <w:gridCol w:w="3518"/>
      </w:tblGrid>
      <w:tr w:rsidR="00966076" w:rsidRPr="00966076" w14:paraId="3D85F5C0" w14:textId="77777777" w:rsidTr="0023715C">
        <w:trPr>
          <w:trHeight w:val="600"/>
        </w:trPr>
        <w:tc>
          <w:tcPr>
            <w:tcW w:w="2114"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32CB4EF9" w14:textId="77777777" w:rsidR="00966076" w:rsidRPr="00966076" w:rsidRDefault="00966076" w:rsidP="00A57EAB">
            <w:pPr>
              <w:pStyle w:val="Ttulo2"/>
              <w:spacing w:before="0" w:after="0"/>
              <w:jc w:val="left"/>
            </w:pPr>
            <w:bookmarkStart w:id="24" w:name="_Toc463869617"/>
            <w:bookmarkStart w:id="25" w:name="_Toc465082252"/>
            <w:r w:rsidRPr="00966076">
              <w:t>4.2 Datos generales del centro de trabajo:</w:t>
            </w:r>
            <w:bookmarkEnd w:id="24"/>
            <w:bookmarkEnd w:id="25"/>
          </w:p>
        </w:tc>
        <w:tc>
          <w:tcPr>
            <w:tcW w:w="972" w:type="dxa"/>
            <w:tcBorders>
              <w:top w:val="single" w:sz="4" w:space="0" w:color="999999"/>
              <w:left w:val="nil"/>
              <w:bottom w:val="single" w:sz="4" w:space="0" w:color="999999"/>
              <w:right w:val="single" w:sz="4" w:space="0" w:color="999999"/>
            </w:tcBorders>
            <w:shd w:val="clear" w:color="9BC2E6" w:fill="9BC2E6"/>
            <w:noWrap/>
            <w:vAlign w:val="center"/>
            <w:hideMark/>
          </w:tcPr>
          <w:p w14:paraId="3CA17A01" w14:textId="77777777" w:rsidR="00966076" w:rsidRPr="00A57EAB" w:rsidRDefault="00966076" w:rsidP="00A57EAB">
            <w:pPr>
              <w:spacing w:after="0" w:line="240" w:lineRule="auto"/>
              <w:jc w:val="center"/>
              <w:rPr>
                <w:rFonts w:ascii="Calibri" w:hAnsi="Calibri" w:cs="Arial"/>
                <w:color w:val="000000"/>
              </w:rPr>
            </w:pPr>
            <w:r w:rsidRPr="00A57EAB">
              <w:rPr>
                <w:rFonts w:ascii="Calibri" w:hAnsi="Calibri" w:cs="Arial"/>
                <w:color w:val="000000"/>
              </w:rPr>
              <w:t>Opciones</w:t>
            </w:r>
          </w:p>
        </w:tc>
        <w:tc>
          <w:tcPr>
            <w:tcW w:w="2401" w:type="dxa"/>
            <w:tcBorders>
              <w:top w:val="single" w:sz="4" w:space="0" w:color="999999"/>
              <w:left w:val="nil"/>
              <w:bottom w:val="single" w:sz="4" w:space="0" w:color="999999"/>
              <w:right w:val="single" w:sz="4" w:space="0" w:color="999999"/>
            </w:tcBorders>
            <w:shd w:val="clear" w:color="FFFF00" w:fill="FFFF00"/>
            <w:noWrap/>
            <w:vAlign w:val="center"/>
            <w:hideMark/>
          </w:tcPr>
          <w:p w14:paraId="19D24026" w14:textId="77777777" w:rsidR="00966076" w:rsidRPr="00A57EAB" w:rsidRDefault="00966076" w:rsidP="00A57EAB">
            <w:pPr>
              <w:spacing w:after="0" w:line="240" w:lineRule="auto"/>
              <w:jc w:val="center"/>
              <w:rPr>
                <w:rFonts w:ascii="Calibri" w:hAnsi="Calibri" w:cs="Arial"/>
                <w:color w:val="000000"/>
              </w:rPr>
            </w:pPr>
            <w:r w:rsidRPr="00A57EAB">
              <w:rPr>
                <w:rFonts w:ascii="Calibri" w:hAnsi="Calibri" w:cs="Arial"/>
                <w:color w:val="000000"/>
              </w:rPr>
              <w:t>Respuesta</w:t>
            </w:r>
          </w:p>
        </w:tc>
        <w:tc>
          <w:tcPr>
            <w:tcW w:w="913" w:type="dxa"/>
            <w:tcBorders>
              <w:top w:val="single" w:sz="4" w:space="0" w:color="999999"/>
              <w:left w:val="nil"/>
              <w:bottom w:val="single" w:sz="4" w:space="0" w:color="999999"/>
              <w:right w:val="single" w:sz="4" w:space="0" w:color="999999"/>
            </w:tcBorders>
            <w:shd w:val="clear" w:color="9BC2E6" w:fill="9BC2E6"/>
            <w:vAlign w:val="center"/>
            <w:hideMark/>
          </w:tcPr>
          <w:p w14:paraId="31F3A5BB" w14:textId="3084DAFD" w:rsidR="00966076" w:rsidRPr="00A57EAB" w:rsidRDefault="00A37113" w:rsidP="00A57EAB">
            <w:pPr>
              <w:spacing w:after="0" w:line="240" w:lineRule="auto"/>
              <w:jc w:val="center"/>
              <w:rPr>
                <w:rFonts w:ascii="Calibri" w:hAnsi="Calibri" w:cs="Arial"/>
                <w:color w:val="000000"/>
              </w:rPr>
            </w:pPr>
            <w:r w:rsidRPr="00A57EAB">
              <w:rPr>
                <w:rFonts w:ascii="Calibri" w:hAnsi="Calibri" w:cs="Arial"/>
                <w:color w:val="000000"/>
              </w:rPr>
              <w:t>Acción</w:t>
            </w:r>
          </w:p>
        </w:tc>
        <w:tc>
          <w:tcPr>
            <w:tcW w:w="3518" w:type="dxa"/>
            <w:tcBorders>
              <w:top w:val="single" w:sz="4" w:space="0" w:color="999999"/>
              <w:left w:val="nil"/>
              <w:bottom w:val="single" w:sz="4" w:space="0" w:color="999999"/>
              <w:right w:val="single" w:sz="4" w:space="0" w:color="999999"/>
            </w:tcBorders>
            <w:shd w:val="clear" w:color="9BC2E6" w:fill="9BC2E6"/>
            <w:vAlign w:val="center"/>
            <w:hideMark/>
          </w:tcPr>
          <w:p w14:paraId="6B29CC0D" w14:textId="465D3657" w:rsidR="00966076" w:rsidRPr="00A57EAB" w:rsidRDefault="00966076" w:rsidP="00A57EAB">
            <w:pPr>
              <w:spacing w:after="0" w:line="240" w:lineRule="auto"/>
              <w:jc w:val="center"/>
              <w:rPr>
                <w:rFonts w:ascii="Calibri" w:hAnsi="Calibri" w:cs="Arial"/>
                <w:color w:val="000000"/>
              </w:rPr>
            </w:pPr>
            <w:r w:rsidRPr="00A57EAB">
              <w:rPr>
                <w:rFonts w:ascii="Calibri" w:hAnsi="Calibri" w:cs="Arial"/>
                <w:color w:val="000000"/>
              </w:rPr>
              <w:t>Líneas generales de acción</w:t>
            </w:r>
          </w:p>
        </w:tc>
      </w:tr>
      <w:tr w:rsidR="00966076" w:rsidRPr="00966076" w14:paraId="74561C65" w14:textId="77777777" w:rsidTr="0023715C">
        <w:trPr>
          <w:trHeight w:val="655"/>
        </w:trPr>
        <w:tc>
          <w:tcPr>
            <w:tcW w:w="2114"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5731974C"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23. ¿Hay lactario en algún punto del centro de trabajo?</w:t>
            </w:r>
          </w:p>
        </w:tc>
        <w:tc>
          <w:tcPr>
            <w:tcW w:w="972" w:type="dxa"/>
            <w:tcBorders>
              <w:top w:val="nil"/>
              <w:left w:val="nil"/>
              <w:bottom w:val="single" w:sz="4" w:space="0" w:color="999999"/>
              <w:right w:val="single" w:sz="4" w:space="0" w:color="999999"/>
            </w:tcBorders>
            <w:shd w:val="clear" w:color="B6D7A8" w:fill="B6D7A8"/>
            <w:noWrap/>
            <w:vAlign w:val="center"/>
            <w:hideMark/>
          </w:tcPr>
          <w:p w14:paraId="24862291"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Si</w:t>
            </w:r>
          </w:p>
        </w:tc>
        <w:tc>
          <w:tcPr>
            <w:tcW w:w="2401"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48E8D3FD" w14:textId="2A92EA21" w:rsidR="00966076" w:rsidRPr="00966076" w:rsidRDefault="00966076" w:rsidP="00966076">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LACTARIO </w:instrText>
            </w:r>
            <w:r>
              <w:rPr>
                <w:rFonts w:ascii="Calibri" w:hAnsi="Calibri" w:cs="Arial"/>
                <w:color w:val="000000"/>
                <w:sz w:val="20"/>
              </w:rPr>
              <w:fldChar w:fldCharType="separate"/>
            </w:r>
            <w:r w:rsidR="00750E27">
              <w:rPr>
                <w:rFonts w:ascii="Calibri" w:hAnsi="Calibri" w:cs="Arial"/>
                <w:noProof/>
                <w:color w:val="000000"/>
                <w:sz w:val="20"/>
              </w:rPr>
              <w:t>«LACTARIO»</w:t>
            </w:r>
            <w:r>
              <w:rPr>
                <w:rFonts w:ascii="Calibri" w:hAnsi="Calibri" w:cs="Arial"/>
                <w:color w:val="000000"/>
                <w:sz w:val="20"/>
              </w:rPr>
              <w:fldChar w:fldCharType="end"/>
            </w:r>
          </w:p>
        </w:tc>
        <w:tc>
          <w:tcPr>
            <w:tcW w:w="913" w:type="dxa"/>
            <w:tcBorders>
              <w:top w:val="nil"/>
              <w:left w:val="nil"/>
              <w:bottom w:val="single" w:sz="4" w:space="0" w:color="999999"/>
              <w:right w:val="single" w:sz="4" w:space="0" w:color="999999"/>
            </w:tcBorders>
            <w:shd w:val="clear" w:color="D9EAD3" w:fill="D9EAD3"/>
            <w:vAlign w:val="center"/>
            <w:hideMark/>
          </w:tcPr>
          <w:p w14:paraId="27197D68" w14:textId="52DA5CA0" w:rsidR="00966076" w:rsidRPr="00966076" w:rsidRDefault="00A37113" w:rsidP="00A37113">
            <w:pPr>
              <w:spacing w:after="0" w:line="240" w:lineRule="auto"/>
              <w:jc w:val="center"/>
              <w:rPr>
                <w:rFonts w:ascii="Calibri" w:hAnsi="Calibri" w:cs="Arial"/>
                <w:color w:val="000000"/>
                <w:sz w:val="20"/>
                <w:szCs w:val="20"/>
              </w:rPr>
            </w:pPr>
            <w:r>
              <w:rPr>
                <w:noProof/>
              </w:rPr>
              <w:drawing>
                <wp:inline distT="0" distB="0" distL="0" distR="0" wp14:anchorId="4939D30A" wp14:editId="4A61FF6C">
                  <wp:extent cx="295275" cy="2952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518" w:type="dxa"/>
            <w:tcBorders>
              <w:top w:val="nil"/>
              <w:left w:val="nil"/>
              <w:bottom w:val="single" w:sz="4" w:space="0" w:color="999999"/>
              <w:right w:val="single" w:sz="4" w:space="0" w:color="999999"/>
            </w:tcBorders>
            <w:shd w:val="clear" w:color="D9EAD3" w:fill="D9EAD3"/>
            <w:hideMark/>
          </w:tcPr>
          <w:p w14:paraId="2D6D8100" w14:textId="77777777" w:rsid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xml:space="preserve">Realiza un registro </w:t>
            </w:r>
            <w:r>
              <w:rPr>
                <w:rFonts w:ascii="Calibri" w:hAnsi="Calibri" w:cs="Arial"/>
                <w:color w:val="000000"/>
                <w:sz w:val="20"/>
                <w:szCs w:val="20"/>
              </w:rPr>
              <w:t>fotográfico</w:t>
            </w:r>
            <w:r w:rsidR="00CA0832">
              <w:rPr>
                <w:rFonts w:ascii="Calibri" w:hAnsi="Calibri" w:cs="Arial"/>
                <w:color w:val="000000"/>
                <w:sz w:val="20"/>
                <w:szCs w:val="20"/>
              </w:rPr>
              <w:t xml:space="preserve">, </w:t>
            </w:r>
            <w:r w:rsidR="0058179E">
              <w:rPr>
                <w:rFonts w:ascii="Calibri" w:hAnsi="Calibri" w:cs="Arial"/>
                <w:color w:val="000000"/>
                <w:sz w:val="20"/>
                <w:szCs w:val="20"/>
              </w:rPr>
              <w:t>Verifica la existencia de:</w:t>
            </w:r>
          </w:p>
          <w:p w14:paraId="3F6E8493" w14:textId="225DA55D" w:rsidR="0058179E" w:rsidRPr="0058179E" w:rsidRDefault="0058179E" w:rsidP="0058179E">
            <w:pPr>
              <w:pStyle w:val="Prrafodelista"/>
              <w:numPr>
                <w:ilvl w:val="0"/>
                <w:numId w:val="8"/>
              </w:numPr>
              <w:spacing w:after="0" w:line="240" w:lineRule="auto"/>
              <w:ind w:left="183" w:hanging="183"/>
              <w:rPr>
                <w:rFonts w:ascii="Calibri" w:hAnsi="Calibri" w:cs="Arial"/>
                <w:color w:val="000000"/>
                <w:sz w:val="20"/>
              </w:rPr>
            </w:pPr>
            <w:r w:rsidRPr="0058179E">
              <w:rPr>
                <w:rFonts w:ascii="Calibri" w:hAnsi="Calibri" w:cs="Arial"/>
                <w:color w:val="000000"/>
                <w:sz w:val="20"/>
              </w:rPr>
              <w:t>Manual para la extracción segura e higiénica de leche materna</w:t>
            </w:r>
          </w:p>
          <w:p w14:paraId="2E0774CF" w14:textId="77777777" w:rsidR="0058179E" w:rsidRPr="0058179E" w:rsidRDefault="0058179E" w:rsidP="0058179E">
            <w:pPr>
              <w:pStyle w:val="Prrafodelista"/>
              <w:numPr>
                <w:ilvl w:val="0"/>
                <w:numId w:val="8"/>
              </w:numPr>
              <w:spacing w:after="0" w:line="240" w:lineRule="auto"/>
              <w:ind w:left="183" w:hanging="183"/>
              <w:rPr>
                <w:rFonts w:ascii="Calibri" w:hAnsi="Calibri" w:cs="Arial"/>
                <w:color w:val="000000"/>
                <w:sz w:val="20"/>
              </w:rPr>
            </w:pPr>
            <w:r w:rsidRPr="0058179E">
              <w:rPr>
                <w:rFonts w:ascii="Calibri" w:hAnsi="Calibri" w:cs="Arial"/>
                <w:color w:val="000000"/>
                <w:sz w:val="20"/>
              </w:rPr>
              <w:t>Bitácora</w:t>
            </w:r>
          </w:p>
          <w:p w14:paraId="47DDCBFC" w14:textId="372D80E6" w:rsidR="0058179E" w:rsidRDefault="0058179E" w:rsidP="0058179E">
            <w:pPr>
              <w:pStyle w:val="Prrafodelista"/>
              <w:numPr>
                <w:ilvl w:val="0"/>
                <w:numId w:val="8"/>
              </w:numPr>
              <w:spacing w:after="0" w:line="240" w:lineRule="auto"/>
              <w:ind w:left="183" w:hanging="183"/>
              <w:rPr>
                <w:rFonts w:ascii="Calibri" w:hAnsi="Calibri" w:cs="Arial"/>
                <w:color w:val="000000"/>
                <w:sz w:val="20"/>
              </w:rPr>
            </w:pPr>
            <w:r w:rsidRPr="0058179E">
              <w:rPr>
                <w:rFonts w:ascii="Calibri" w:hAnsi="Calibri" w:cs="Arial"/>
                <w:color w:val="000000"/>
                <w:sz w:val="20"/>
              </w:rPr>
              <w:t>Reglamento de uso</w:t>
            </w:r>
          </w:p>
          <w:p w14:paraId="67B6D55D" w14:textId="0966ED33" w:rsidR="0058179E" w:rsidRPr="0058179E" w:rsidRDefault="0058179E" w:rsidP="0058179E">
            <w:pPr>
              <w:pStyle w:val="Prrafodelista"/>
              <w:numPr>
                <w:ilvl w:val="0"/>
                <w:numId w:val="8"/>
              </w:numPr>
              <w:spacing w:after="0" w:line="240" w:lineRule="auto"/>
              <w:ind w:left="183" w:hanging="183"/>
              <w:rPr>
                <w:rFonts w:ascii="Calibri" w:hAnsi="Calibri" w:cs="Arial"/>
                <w:color w:val="000000"/>
                <w:sz w:val="20"/>
              </w:rPr>
            </w:pPr>
            <w:r>
              <w:rPr>
                <w:rFonts w:ascii="Calibri" w:hAnsi="Calibri" w:cs="Arial"/>
                <w:color w:val="000000"/>
                <w:sz w:val="20"/>
              </w:rPr>
              <w:t>Información sobre la alimentación de la madre e infante en esta etapa</w:t>
            </w:r>
          </w:p>
          <w:p w14:paraId="17ECD939" w14:textId="67402B8C" w:rsidR="0058179E" w:rsidRPr="00966076" w:rsidRDefault="0058179E" w:rsidP="00966076">
            <w:pPr>
              <w:spacing w:after="0" w:line="240" w:lineRule="auto"/>
              <w:jc w:val="left"/>
              <w:rPr>
                <w:rFonts w:ascii="Calibri" w:hAnsi="Calibri" w:cs="Arial"/>
                <w:color w:val="000000"/>
                <w:sz w:val="20"/>
                <w:szCs w:val="20"/>
              </w:rPr>
            </w:pPr>
          </w:p>
        </w:tc>
      </w:tr>
      <w:tr w:rsidR="00966076" w:rsidRPr="00966076" w14:paraId="0CD82214" w14:textId="77777777" w:rsidTr="0023715C">
        <w:trPr>
          <w:trHeight w:val="495"/>
        </w:trPr>
        <w:tc>
          <w:tcPr>
            <w:tcW w:w="2114" w:type="dxa"/>
            <w:vMerge/>
            <w:tcBorders>
              <w:top w:val="nil"/>
              <w:left w:val="single" w:sz="4" w:space="0" w:color="999999"/>
              <w:bottom w:val="single" w:sz="4" w:space="0" w:color="999999"/>
              <w:right w:val="single" w:sz="4" w:space="0" w:color="999999"/>
            </w:tcBorders>
            <w:vAlign w:val="center"/>
            <w:hideMark/>
          </w:tcPr>
          <w:p w14:paraId="268C53D7" w14:textId="77777777" w:rsidR="00966076" w:rsidRPr="00966076" w:rsidRDefault="00966076" w:rsidP="00966076">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F4CCCC" w:fill="F4CCCC"/>
            <w:noWrap/>
            <w:vAlign w:val="center"/>
            <w:hideMark/>
          </w:tcPr>
          <w:p w14:paraId="70793066"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NO</w:t>
            </w:r>
          </w:p>
        </w:tc>
        <w:tc>
          <w:tcPr>
            <w:tcW w:w="2401" w:type="dxa"/>
            <w:vMerge/>
            <w:tcBorders>
              <w:top w:val="nil"/>
              <w:left w:val="single" w:sz="4" w:space="0" w:color="999999"/>
              <w:bottom w:val="single" w:sz="4" w:space="0" w:color="999999"/>
              <w:right w:val="single" w:sz="4" w:space="0" w:color="999999"/>
            </w:tcBorders>
            <w:vAlign w:val="center"/>
            <w:hideMark/>
          </w:tcPr>
          <w:p w14:paraId="7442BC54" w14:textId="77777777" w:rsidR="00966076" w:rsidRPr="00966076" w:rsidRDefault="00966076" w:rsidP="00966076">
            <w:pPr>
              <w:spacing w:after="0" w:line="240" w:lineRule="auto"/>
              <w:jc w:val="center"/>
              <w:rPr>
                <w:rFonts w:ascii="Calibri" w:hAnsi="Calibri" w:cs="Arial"/>
                <w:color w:val="000000"/>
                <w:sz w:val="20"/>
              </w:rPr>
            </w:pPr>
          </w:p>
        </w:tc>
        <w:tc>
          <w:tcPr>
            <w:tcW w:w="913" w:type="dxa"/>
            <w:tcBorders>
              <w:top w:val="nil"/>
              <w:left w:val="nil"/>
              <w:bottom w:val="single" w:sz="4" w:space="0" w:color="999999"/>
              <w:right w:val="single" w:sz="4" w:space="0" w:color="999999"/>
            </w:tcBorders>
            <w:shd w:val="clear" w:color="F4CCCC" w:fill="F4CCCC"/>
            <w:vAlign w:val="center"/>
            <w:hideMark/>
          </w:tcPr>
          <w:p w14:paraId="155A1BDA" w14:textId="64F5CAE8" w:rsidR="00CA0832" w:rsidRDefault="00CA0832" w:rsidP="002B2C79">
            <w:pPr>
              <w:spacing w:after="0" w:line="240" w:lineRule="auto"/>
              <w:jc w:val="center"/>
              <w:rPr>
                <w:rFonts w:ascii="Calibri" w:hAnsi="Calibri" w:cs="Arial"/>
                <w:color w:val="000000"/>
                <w:sz w:val="20"/>
                <w:szCs w:val="20"/>
              </w:rPr>
            </w:pPr>
            <w:r>
              <w:rPr>
                <w:noProof/>
              </w:rPr>
              <w:drawing>
                <wp:inline distT="0" distB="0" distL="0" distR="0" wp14:anchorId="11D51896" wp14:editId="371CE6F1">
                  <wp:extent cx="295275" cy="2952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p w14:paraId="447621FD" w14:textId="5920B1E1" w:rsidR="00CA0832" w:rsidRDefault="00CA0832" w:rsidP="002B2C79">
            <w:pPr>
              <w:spacing w:after="0" w:line="240" w:lineRule="auto"/>
              <w:jc w:val="center"/>
              <w:rPr>
                <w:rFonts w:ascii="Calibri" w:hAnsi="Calibri" w:cs="Arial"/>
                <w:color w:val="000000"/>
                <w:sz w:val="20"/>
                <w:szCs w:val="20"/>
              </w:rPr>
            </w:pPr>
          </w:p>
          <w:p w14:paraId="5654EFF6" w14:textId="5EA3DFB6" w:rsidR="00CA0832" w:rsidRDefault="00CA0832" w:rsidP="002B2C79">
            <w:pPr>
              <w:spacing w:after="0" w:line="240" w:lineRule="auto"/>
              <w:jc w:val="center"/>
              <w:rPr>
                <w:rFonts w:ascii="Calibri" w:hAnsi="Calibri" w:cs="Arial"/>
                <w:color w:val="000000"/>
                <w:sz w:val="20"/>
                <w:szCs w:val="20"/>
              </w:rPr>
            </w:pPr>
          </w:p>
          <w:p w14:paraId="4FCA305E" w14:textId="77777777" w:rsidR="00CA0832" w:rsidRDefault="00CA0832" w:rsidP="002B2C79">
            <w:pPr>
              <w:spacing w:after="0" w:line="240" w:lineRule="auto"/>
              <w:jc w:val="center"/>
              <w:rPr>
                <w:rFonts w:ascii="Calibri" w:hAnsi="Calibri" w:cs="Arial"/>
                <w:color w:val="000000"/>
                <w:sz w:val="20"/>
                <w:szCs w:val="20"/>
              </w:rPr>
            </w:pPr>
          </w:p>
          <w:p w14:paraId="3F3FC559" w14:textId="784F4D6C" w:rsidR="00966076" w:rsidRPr="00966076" w:rsidRDefault="002B2C79" w:rsidP="002B2C79">
            <w:pPr>
              <w:spacing w:after="0" w:line="240" w:lineRule="auto"/>
              <w:jc w:val="center"/>
              <w:rPr>
                <w:rFonts w:ascii="Calibri" w:hAnsi="Calibri" w:cs="Arial"/>
                <w:color w:val="000000"/>
                <w:sz w:val="20"/>
                <w:szCs w:val="20"/>
              </w:rPr>
            </w:pPr>
            <w:r>
              <w:rPr>
                <w:noProof/>
              </w:rPr>
              <w:drawing>
                <wp:inline distT="0" distB="0" distL="0" distR="0" wp14:anchorId="202A3848" wp14:editId="20E853E1">
                  <wp:extent cx="285750" cy="28575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3518" w:type="dxa"/>
            <w:tcBorders>
              <w:top w:val="nil"/>
              <w:left w:val="nil"/>
              <w:bottom w:val="single" w:sz="4" w:space="0" w:color="999999"/>
              <w:right w:val="single" w:sz="4" w:space="0" w:color="999999"/>
            </w:tcBorders>
            <w:shd w:val="clear" w:color="F4CCCC" w:fill="F4CCCC"/>
            <w:vAlign w:val="bottom"/>
            <w:hideMark/>
          </w:tcPr>
          <w:p w14:paraId="527284A2" w14:textId="0DB096E2" w:rsidR="00CA0832" w:rsidRDefault="00966076" w:rsidP="00CA0832">
            <w:pPr>
              <w:spacing w:line="240" w:lineRule="auto"/>
              <w:rPr>
                <w:rFonts w:ascii="Calibri" w:hAnsi="Calibri" w:cs="Arial"/>
                <w:color w:val="000000"/>
                <w:sz w:val="20"/>
                <w:szCs w:val="20"/>
              </w:rPr>
            </w:pPr>
            <w:r w:rsidRPr="00966076">
              <w:rPr>
                <w:rFonts w:ascii="Calibri" w:hAnsi="Calibri" w:cs="Arial"/>
                <w:color w:val="000000"/>
                <w:sz w:val="20"/>
                <w:szCs w:val="20"/>
              </w:rPr>
              <w:t>Identifica</w:t>
            </w:r>
            <w:r w:rsidR="0044669C">
              <w:rPr>
                <w:rFonts w:ascii="Calibri" w:hAnsi="Calibri" w:cs="Arial"/>
                <w:color w:val="000000"/>
                <w:sz w:val="20"/>
                <w:szCs w:val="20"/>
              </w:rPr>
              <w:t>, fotografía y documenta</w:t>
            </w:r>
            <w:r w:rsidRPr="00966076">
              <w:rPr>
                <w:rFonts w:ascii="Calibri" w:hAnsi="Calibri" w:cs="Arial"/>
                <w:color w:val="000000"/>
                <w:sz w:val="20"/>
                <w:szCs w:val="20"/>
              </w:rPr>
              <w:t xml:space="preserve"> un espacio</w:t>
            </w:r>
            <w:r w:rsidR="0044669C">
              <w:rPr>
                <w:rFonts w:ascii="Calibri" w:hAnsi="Calibri" w:cs="Arial"/>
                <w:color w:val="000000"/>
                <w:sz w:val="20"/>
                <w:szCs w:val="20"/>
              </w:rPr>
              <w:t xml:space="preserve"> o zona propicia para generar un ambiente tranquilo y privado para la extracción de la leche materna</w:t>
            </w:r>
            <w:r w:rsidRPr="00966076">
              <w:rPr>
                <w:rFonts w:ascii="Calibri" w:hAnsi="Calibri" w:cs="Arial"/>
                <w:color w:val="000000"/>
                <w:sz w:val="20"/>
                <w:szCs w:val="20"/>
              </w:rPr>
              <w:t xml:space="preserve"> en el centro de </w:t>
            </w:r>
            <w:r w:rsidR="0058179E">
              <w:rPr>
                <w:rFonts w:ascii="Calibri" w:hAnsi="Calibri" w:cs="Arial"/>
                <w:color w:val="000000"/>
                <w:sz w:val="20"/>
                <w:szCs w:val="20"/>
              </w:rPr>
              <w:t>trabajo, los siguientes criterios pueden ser de ayuda:</w:t>
            </w:r>
          </w:p>
          <w:p w14:paraId="57D05BE1" w14:textId="5417C7C0" w:rsidR="0058179E" w:rsidRPr="0058179E" w:rsidRDefault="0058179E" w:rsidP="0058179E">
            <w:pPr>
              <w:pStyle w:val="Prrafodelista"/>
              <w:numPr>
                <w:ilvl w:val="0"/>
                <w:numId w:val="9"/>
              </w:numPr>
              <w:spacing w:line="240" w:lineRule="auto"/>
              <w:ind w:left="183" w:hanging="142"/>
              <w:rPr>
                <w:rFonts w:ascii="Calibri" w:hAnsi="Calibri" w:cs="Arial"/>
                <w:color w:val="000000"/>
                <w:sz w:val="20"/>
              </w:rPr>
            </w:pPr>
            <w:r w:rsidRPr="0058179E">
              <w:rPr>
                <w:rFonts w:ascii="Calibri" w:hAnsi="Calibri" w:cs="Arial"/>
                <w:color w:val="000000"/>
                <w:sz w:val="20"/>
              </w:rPr>
              <w:t>Cercano o de fácil acceso a instalaciones</w:t>
            </w:r>
            <w:r>
              <w:rPr>
                <w:rFonts w:ascii="Calibri" w:hAnsi="Calibri" w:cs="Arial"/>
                <w:color w:val="000000"/>
                <w:sz w:val="20"/>
              </w:rPr>
              <w:t xml:space="preserve"> </w:t>
            </w:r>
            <w:r w:rsidR="0044669C">
              <w:rPr>
                <w:rFonts w:ascii="Calibri" w:hAnsi="Calibri" w:cs="Arial"/>
                <w:color w:val="000000"/>
                <w:sz w:val="20"/>
              </w:rPr>
              <w:t xml:space="preserve">eléctricas, hidráulicas y </w:t>
            </w:r>
            <w:r w:rsidRPr="0058179E">
              <w:rPr>
                <w:rFonts w:ascii="Calibri" w:hAnsi="Calibri" w:cs="Arial"/>
                <w:color w:val="000000"/>
                <w:sz w:val="20"/>
              </w:rPr>
              <w:t>sanitarias</w:t>
            </w:r>
            <w:r w:rsidR="006C431C">
              <w:rPr>
                <w:rFonts w:ascii="Calibri" w:hAnsi="Calibri" w:cs="Arial"/>
                <w:color w:val="000000"/>
                <w:sz w:val="20"/>
              </w:rPr>
              <w:t xml:space="preserve">, pues recomendable la instalación de un baño </w:t>
            </w:r>
          </w:p>
          <w:p w14:paraId="6B83F718" w14:textId="691B2BD3" w:rsidR="0058179E" w:rsidRPr="0058179E" w:rsidRDefault="0044669C" w:rsidP="0058179E">
            <w:pPr>
              <w:pStyle w:val="Prrafodelista"/>
              <w:numPr>
                <w:ilvl w:val="0"/>
                <w:numId w:val="9"/>
              </w:numPr>
              <w:spacing w:line="240" w:lineRule="auto"/>
              <w:ind w:left="183" w:hanging="142"/>
              <w:rPr>
                <w:rFonts w:ascii="Calibri" w:hAnsi="Calibri" w:cs="Arial"/>
                <w:color w:val="000000"/>
                <w:sz w:val="20"/>
              </w:rPr>
            </w:pPr>
            <w:r w:rsidRPr="0058179E">
              <w:rPr>
                <w:rFonts w:ascii="Calibri" w:hAnsi="Calibri" w:cs="Arial"/>
                <w:color w:val="000000"/>
                <w:sz w:val="20"/>
              </w:rPr>
              <w:t>Área</w:t>
            </w:r>
            <w:r w:rsidR="0058179E" w:rsidRPr="0058179E">
              <w:rPr>
                <w:rFonts w:ascii="Calibri" w:hAnsi="Calibri" w:cs="Arial"/>
                <w:color w:val="000000"/>
                <w:sz w:val="20"/>
              </w:rPr>
              <w:t xml:space="preserve"> aproximada </w:t>
            </w:r>
            <w:r>
              <w:rPr>
                <w:rFonts w:ascii="Calibri" w:hAnsi="Calibri" w:cs="Arial"/>
                <w:color w:val="000000"/>
                <w:sz w:val="20"/>
              </w:rPr>
              <w:t>de</w:t>
            </w:r>
            <w:r w:rsidR="0058179E" w:rsidRPr="0058179E">
              <w:rPr>
                <w:rFonts w:ascii="Calibri" w:hAnsi="Calibri" w:cs="Arial"/>
                <w:color w:val="000000"/>
                <w:sz w:val="20"/>
              </w:rPr>
              <w:t xml:space="preserve"> 10 m</w:t>
            </w:r>
            <w:r w:rsidR="0058179E" w:rsidRPr="0058179E">
              <w:rPr>
                <w:rFonts w:ascii="Calibri" w:hAnsi="Calibri" w:cs="Arial"/>
                <w:color w:val="000000"/>
                <w:sz w:val="20"/>
                <w:vertAlign w:val="superscript"/>
              </w:rPr>
              <w:t>2</w:t>
            </w:r>
            <w:r>
              <w:rPr>
                <w:rFonts w:ascii="Calibri" w:hAnsi="Calibri" w:cs="Arial"/>
                <w:color w:val="000000"/>
                <w:sz w:val="20"/>
                <w:vertAlign w:val="superscript"/>
              </w:rPr>
              <w:t xml:space="preserve"> </w:t>
            </w:r>
          </w:p>
          <w:p w14:paraId="6CF7DD34" w14:textId="78EE2B23" w:rsidR="0058179E" w:rsidRDefault="0058179E" w:rsidP="0058179E">
            <w:pPr>
              <w:pStyle w:val="Prrafodelista"/>
              <w:numPr>
                <w:ilvl w:val="0"/>
                <w:numId w:val="9"/>
              </w:numPr>
              <w:spacing w:line="240" w:lineRule="auto"/>
              <w:ind w:left="183" w:hanging="142"/>
              <w:rPr>
                <w:rFonts w:ascii="Calibri" w:hAnsi="Calibri" w:cs="Arial"/>
                <w:color w:val="000000"/>
                <w:sz w:val="20"/>
              </w:rPr>
            </w:pPr>
            <w:r>
              <w:rPr>
                <w:rFonts w:ascii="Calibri" w:hAnsi="Calibri" w:cs="Arial"/>
                <w:color w:val="000000"/>
                <w:sz w:val="20"/>
              </w:rPr>
              <w:t>Preferente acceso a iluminación y ventilación natural</w:t>
            </w:r>
          </w:p>
          <w:p w14:paraId="2A79B94E" w14:textId="37AC735C" w:rsidR="0044669C" w:rsidRDefault="0058179E" w:rsidP="0058179E">
            <w:pPr>
              <w:pStyle w:val="Prrafodelista"/>
              <w:numPr>
                <w:ilvl w:val="0"/>
                <w:numId w:val="9"/>
              </w:numPr>
              <w:spacing w:line="240" w:lineRule="auto"/>
              <w:ind w:left="183" w:hanging="142"/>
              <w:rPr>
                <w:rFonts w:ascii="Calibri" w:hAnsi="Calibri" w:cs="Arial"/>
                <w:color w:val="000000"/>
                <w:sz w:val="20"/>
              </w:rPr>
            </w:pPr>
            <w:r>
              <w:rPr>
                <w:rFonts w:ascii="Calibri" w:hAnsi="Calibri" w:cs="Arial"/>
                <w:color w:val="000000"/>
                <w:sz w:val="20"/>
              </w:rPr>
              <w:t>Alejado de</w:t>
            </w:r>
            <w:r w:rsidR="0044669C">
              <w:rPr>
                <w:rFonts w:ascii="Calibri" w:hAnsi="Calibri" w:cs="Arial"/>
                <w:color w:val="000000"/>
                <w:sz w:val="20"/>
              </w:rPr>
              <w:t xml:space="preserve"> zonas bulliciosas o de almacenado de desperdicios</w:t>
            </w:r>
          </w:p>
          <w:p w14:paraId="6EBA8348" w14:textId="77777777" w:rsidR="00966076" w:rsidRDefault="0044669C" w:rsidP="00CA0832">
            <w:pPr>
              <w:pStyle w:val="Prrafodelista"/>
              <w:numPr>
                <w:ilvl w:val="0"/>
                <w:numId w:val="9"/>
              </w:numPr>
              <w:spacing w:line="240" w:lineRule="auto"/>
              <w:ind w:left="183" w:hanging="142"/>
              <w:rPr>
                <w:rFonts w:ascii="Calibri" w:hAnsi="Calibri" w:cs="Arial"/>
                <w:color w:val="000000"/>
                <w:sz w:val="20"/>
              </w:rPr>
            </w:pPr>
            <w:r>
              <w:rPr>
                <w:rFonts w:ascii="Calibri" w:hAnsi="Calibri" w:cs="Arial"/>
                <w:color w:val="000000"/>
                <w:sz w:val="20"/>
              </w:rPr>
              <w:t xml:space="preserve"> Se evitar </w:t>
            </w:r>
            <w:r w:rsidR="006C431C">
              <w:rPr>
                <w:rFonts w:ascii="Calibri" w:hAnsi="Calibri" w:cs="Arial"/>
                <w:color w:val="000000"/>
                <w:sz w:val="20"/>
              </w:rPr>
              <w:t>un acceso contigüito</w:t>
            </w:r>
            <w:r w:rsidRPr="0044669C">
              <w:rPr>
                <w:rFonts w:ascii="Calibri" w:hAnsi="Calibri" w:cs="Arial"/>
                <w:color w:val="000000"/>
                <w:sz w:val="20"/>
              </w:rPr>
              <w:t xml:space="preserve"> </w:t>
            </w:r>
            <w:r>
              <w:rPr>
                <w:rFonts w:ascii="Calibri" w:hAnsi="Calibri" w:cs="Arial"/>
                <w:color w:val="000000"/>
                <w:sz w:val="20"/>
              </w:rPr>
              <w:t>a</w:t>
            </w:r>
            <w:r w:rsidRPr="0044669C">
              <w:rPr>
                <w:rFonts w:ascii="Calibri" w:hAnsi="Calibri" w:cs="Arial"/>
                <w:color w:val="000000"/>
                <w:sz w:val="20"/>
              </w:rPr>
              <w:t xml:space="preserve"> sanitarios </w:t>
            </w:r>
            <w:r w:rsidR="006C431C">
              <w:rPr>
                <w:rFonts w:ascii="Calibri" w:hAnsi="Calibri" w:cs="Arial"/>
                <w:color w:val="000000"/>
                <w:sz w:val="20"/>
              </w:rPr>
              <w:t>de uso general</w:t>
            </w:r>
            <w:r w:rsidR="005F5366">
              <w:rPr>
                <w:rFonts w:ascii="Calibri" w:hAnsi="Calibri" w:cs="Arial"/>
                <w:color w:val="000000"/>
                <w:sz w:val="20"/>
              </w:rPr>
              <w:t>.</w:t>
            </w:r>
          </w:p>
          <w:p w14:paraId="0C82B14A" w14:textId="77FE2D20" w:rsidR="005F5366" w:rsidRPr="005F5366" w:rsidRDefault="005F5366" w:rsidP="005F5366">
            <w:pPr>
              <w:spacing w:line="240" w:lineRule="auto"/>
              <w:rPr>
                <w:rFonts w:ascii="Arial Narrow" w:hAnsi="Arial Narrow" w:cs="Arial"/>
                <w:b/>
                <w:color w:val="000000"/>
                <w:sz w:val="20"/>
              </w:rPr>
            </w:pPr>
          </w:p>
        </w:tc>
      </w:tr>
      <w:tr w:rsidR="00966076" w:rsidRPr="00966076" w14:paraId="334B6665" w14:textId="77777777" w:rsidTr="0023715C">
        <w:trPr>
          <w:trHeight w:val="495"/>
        </w:trPr>
        <w:tc>
          <w:tcPr>
            <w:tcW w:w="2114"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5AA00399"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24. ¿Existe en el centro de trabajo Programa Interno de Protección Civil?</w:t>
            </w:r>
          </w:p>
        </w:tc>
        <w:tc>
          <w:tcPr>
            <w:tcW w:w="972" w:type="dxa"/>
            <w:tcBorders>
              <w:top w:val="nil"/>
              <w:left w:val="nil"/>
              <w:bottom w:val="single" w:sz="4" w:space="0" w:color="999999"/>
              <w:right w:val="single" w:sz="4" w:space="0" w:color="999999"/>
            </w:tcBorders>
            <w:shd w:val="clear" w:color="B6D7A8" w:fill="B6D7A8"/>
            <w:noWrap/>
            <w:vAlign w:val="center"/>
            <w:hideMark/>
          </w:tcPr>
          <w:p w14:paraId="47B6F679"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SI</w:t>
            </w:r>
          </w:p>
        </w:tc>
        <w:tc>
          <w:tcPr>
            <w:tcW w:w="2401"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511A5D64" w14:textId="342F5BBD" w:rsidR="00966076" w:rsidRPr="00966076" w:rsidRDefault="00966076" w:rsidP="00966076">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PC_PROGRAMA </w:instrText>
            </w:r>
            <w:r>
              <w:rPr>
                <w:rFonts w:ascii="Calibri" w:hAnsi="Calibri" w:cs="Arial"/>
                <w:color w:val="000000"/>
                <w:sz w:val="20"/>
              </w:rPr>
              <w:fldChar w:fldCharType="separate"/>
            </w:r>
            <w:r w:rsidR="00750E27">
              <w:rPr>
                <w:rFonts w:ascii="Calibri" w:hAnsi="Calibri" w:cs="Arial"/>
                <w:noProof/>
                <w:color w:val="000000"/>
                <w:sz w:val="20"/>
              </w:rPr>
              <w:t>«PC_PROGRAMA»</w:t>
            </w:r>
            <w:r>
              <w:rPr>
                <w:rFonts w:ascii="Calibri" w:hAnsi="Calibri" w:cs="Arial"/>
                <w:color w:val="000000"/>
                <w:sz w:val="20"/>
              </w:rPr>
              <w:fldChar w:fldCharType="end"/>
            </w:r>
          </w:p>
        </w:tc>
        <w:tc>
          <w:tcPr>
            <w:tcW w:w="913" w:type="dxa"/>
            <w:tcBorders>
              <w:top w:val="nil"/>
              <w:left w:val="nil"/>
              <w:bottom w:val="single" w:sz="4" w:space="0" w:color="999999"/>
              <w:right w:val="single" w:sz="4" w:space="0" w:color="999999"/>
            </w:tcBorders>
            <w:shd w:val="clear" w:color="D9EAD3" w:fill="D9EAD3"/>
            <w:vAlign w:val="bottom"/>
            <w:hideMark/>
          </w:tcPr>
          <w:p w14:paraId="7B7DB292" w14:textId="620F9780"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518" w:type="dxa"/>
            <w:tcBorders>
              <w:top w:val="nil"/>
              <w:left w:val="nil"/>
              <w:bottom w:val="single" w:sz="4" w:space="0" w:color="999999"/>
              <w:right w:val="single" w:sz="4" w:space="0" w:color="999999"/>
            </w:tcBorders>
            <w:shd w:val="clear" w:color="D9EAD3" w:fill="D9EAD3"/>
            <w:vAlign w:val="bottom"/>
            <w:hideMark/>
          </w:tcPr>
          <w:p w14:paraId="4EDFE5B6" w14:textId="77777777" w:rsidR="00697F4F" w:rsidRDefault="00966076" w:rsidP="00697F4F">
            <w:pPr>
              <w:spacing w:after="0" w:line="240" w:lineRule="auto"/>
              <w:rPr>
                <w:rFonts w:ascii="Calibri" w:hAnsi="Calibri" w:cs="Arial"/>
                <w:color w:val="000000"/>
                <w:sz w:val="20"/>
                <w:szCs w:val="20"/>
              </w:rPr>
            </w:pPr>
            <w:r w:rsidRPr="00966076">
              <w:rPr>
                <w:rFonts w:ascii="Calibri" w:hAnsi="Calibri" w:cs="Arial"/>
                <w:color w:val="000000"/>
                <w:sz w:val="20"/>
                <w:szCs w:val="20"/>
              </w:rPr>
              <w:t xml:space="preserve">La vigencia del Programa es de un año, </w:t>
            </w:r>
            <w:r w:rsidR="006C431C">
              <w:rPr>
                <w:rFonts w:ascii="Calibri" w:hAnsi="Calibri" w:cs="Arial"/>
                <w:color w:val="000000"/>
                <w:sz w:val="20"/>
                <w:szCs w:val="20"/>
              </w:rPr>
              <w:t>verifica su actualización y validación</w:t>
            </w:r>
            <w:r w:rsidRPr="00966076">
              <w:rPr>
                <w:rFonts w:ascii="Calibri" w:hAnsi="Calibri" w:cs="Arial"/>
                <w:color w:val="000000"/>
                <w:sz w:val="20"/>
                <w:szCs w:val="20"/>
              </w:rPr>
              <w:t xml:space="preserve"> por la Coordinación Municipal de Protección Civil correspondiente</w:t>
            </w:r>
            <w:r w:rsidR="00697F4F">
              <w:rPr>
                <w:rFonts w:ascii="Calibri" w:hAnsi="Calibri" w:cs="Arial"/>
                <w:color w:val="000000"/>
                <w:sz w:val="20"/>
                <w:szCs w:val="20"/>
              </w:rPr>
              <w:t>.</w:t>
            </w:r>
          </w:p>
          <w:p w14:paraId="54FDB48B" w14:textId="77777777" w:rsidR="00697F4F" w:rsidRDefault="00697F4F" w:rsidP="00697F4F">
            <w:pPr>
              <w:spacing w:after="0" w:line="240" w:lineRule="auto"/>
              <w:rPr>
                <w:rFonts w:ascii="Calibri" w:hAnsi="Calibri" w:cs="Arial"/>
                <w:color w:val="000000"/>
                <w:sz w:val="20"/>
                <w:szCs w:val="20"/>
              </w:rPr>
            </w:pPr>
          </w:p>
          <w:p w14:paraId="203884CD" w14:textId="6AA848CC" w:rsidR="005F5366" w:rsidRPr="00966076" w:rsidRDefault="005F5366" w:rsidP="00697F4F">
            <w:pPr>
              <w:spacing w:after="0" w:line="240" w:lineRule="auto"/>
              <w:rPr>
                <w:rFonts w:ascii="Calibri" w:hAnsi="Calibri" w:cs="Arial"/>
                <w:color w:val="000000"/>
                <w:sz w:val="20"/>
                <w:szCs w:val="20"/>
              </w:rPr>
            </w:pPr>
            <w:r>
              <w:rPr>
                <w:rFonts w:ascii="Calibri" w:hAnsi="Calibri" w:cs="Arial"/>
                <w:color w:val="000000"/>
                <w:sz w:val="20"/>
                <w:szCs w:val="20"/>
              </w:rPr>
              <w:t>En el caso de contar con personal con discapacidad, discute y documenta la forma en que la brigada de evacuación atiende los posibles requerimientos particulares.</w:t>
            </w:r>
          </w:p>
        </w:tc>
      </w:tr>
      <w:tr w:rsidR="00966076" w:rsidRPr="00966076" w14:paraId="45A8B476" w14:textId="77777777" w:rsidTr="005F5366">
        <w:trPr>
          <w:trHeight w:val="495"/>
        </w:trPr>
        <w:tc>
          <w:tcPr>
            <w:tcW w:w="2114" w:type="dxa"/>
            <w:vMerge/>
            <w:tcBorders>
              <w:top w:val="nil"/>
              <w:left w:val="single" w:sz="4" w:space="0" w:color="999999"/>
              <w:bottom w:val="single" w:sz="4" w:space="0" w:color="999999"/>
              <w:right w:val="single" w:sz="4" w:space="0" w:color="999999"/>
            </w:tcBorders>
            <w:vAlign w:val="center"/>
            <w:hideMark/>
          </w:tcPr>
          <w:p w14:paraId="6EA3F3D3" w14:textId="77777777" w:rsidR="00966076" w:rsidRPr="00966076" w:rsidRDefault="00966076" w:rsidP="00966076">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F4CCCC" w:fill="F4CCCC"/>
            <w:noWrap/>
            <w:vAlign w:val="center"/>
            <w:hideMark/>
          </w:tcPr>
          <w:p w14:paraId="22CDDC44"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NO</w:t>
            </w:r>
          </w:p>
        </w:tc>
        <w:tc>
          <w:tcPr>
            <w:tcW w:w="2401" w:type="dxa"/>
            <w:vMerge/>
            <w:tcBorders>
              <w:top w:val="nil"/>
              <w:left w:val="single" w:sz="4" w:space="0" w:color="999999"/>
              <w:bottom w:val="single" w:sz="4" w:space="0" w:color="999999"/>
              <w:right w:val="single" w:sz="4" w:space="0" w:color="999999"/>
            </w:tcBorders>
            <w:vAlign w:val="center"/>
            <w:hideMark/>
          </w:tcPr>
          <w:p w14:paraId="4E87E4DC" w14:textId="77777777" w:rsidR="00966076" w:rsidRPr="00966076" w:rsidRDefault="00966076" w:rsidP="00966076">
            <w:pPr>
              <w:spacing w:after="0" w:line="240" w:lineRule="auto"/>
              <w:jc w:val="center"/>
              <w:rPr>
                <w:rFonts w:ascii="Calibri" w:hAnsi="Calibri" w:cs="Arial"/>
                <w:color w:val="000000"/>
                <w:sz w:val="20"/>
              </w:rPr>
            </w:pPr>
          </w:p>
        </w:tc>
        <w:tc>
          <w:tcPr>
            <w:tcW w:w="913" w:type="dxa"/>
            <w:tcBorders>
              <w:top w:val="nil"/>
              <w:left w:val="nil"/>
              <w:bottom w:val="single" w:sz="4" w:space="0" w:color="999999"/>
              <w:right w:val="single" w:sz="4" w:space="0" w:color="999999"/>
            </w:tcBorders>
            <w:shd w:val="clear" w:color="F4CCCC" w:fill="F4CCCC"/>
            <w:vAlign w:val="bottom"/>
            <w:hideMark/>
          </w:tcPr>
          <w:p w14:paraId="4E63A2B0" w14:textId="5353FF15" w:rsidR="00966076" w:rsidRPr="00966076" w:rsidRDefault="005F5366" w:rsidP="005F5366">
            <w:pPr>
              <w:spacing w:after="0" w:line="240" w:lineRule="auto"/>
              <w:jc w:val="center"/>
              <w:rPr>
                <w:rFonts w:ascii="Calibri" w:hAnsi="Calibri" w:cs="Arial"/>
                <w:color w:val="000000"/>
                <w:sz w:val="20"/>
                <w:szCs w:val="20"/>
              </w:rPr>
            </w:pPr>
            <w:r>
              <w:rPr>
                <w:noProof/>
              </w:rPr>
              <w:drawing>
                <wp:inline distT="0" distB="0" distL="0" distR="0" wp14:anchorId="56E9396D" wp14:editId="4C4CE689">
                  <wp:extent cx="285750" cy="2857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3518" w:type="dxa"/>
            <w:tcBorders>
              <w:top w:val="nil"/>
              <w:left w:val="nil"/>
              <w:bottom w:val="single" w:sz="4" w:space="0" w:color="999999"/>
              <w:right w:val="single" w:sz="4" w:space="0" w:color="999999"/>
            </w:tcBorders>
            <w:shd w:val="clear" w:color="F4CCCC" w:fill="F4CCCC"/>
            <w:vAlign w:val="bottom"/>
            <w:hideMark/>
          </w:tcPr>
          <w:p w14:paraId="593C979E" w14:textId="4C01EBD0" w:rsidR="005F5366" w:rsidRDefault="00966076" w:rsidP="00966076">
            <w:pPr>
              <w:spacing w:after="0" w:line="240" w:lineRule="auto"/>
              <w:rPr>
                <w:rFonts w:ascii="Calibri" w:hAnsi="Calibri" w:cs="Arial"/>
                <w:color w:val="000000"/>
                <w:sz w:val="20"/>
                <w:szCs w:val="20"/>
              </w:rPr>
            </w:pPr>
            <w:r w:rsidRPr="00966076">
              <w:rPr>
                <w:rFonts w:ascii="Calibri" w:hAnsi="Calibri" w:cs="Arial"/>
                <w:color w:val="000000"/>
                <w:sz w:val="20"/>
                <w:szCs w:val="20"/>
              </w:rPr>
              <w:t xml:space="preserve">El objetivo del PIPC es prever, prevenir y mitigar el impacto de los fenómenos perturbadores al interior de la Dependencia, consiste en atender las condiciones y procesos múltiples que recurrentemente impiden la continuidad </w:t>
            </w:r>
            <w:r w:rsidRPr="00966076">
              <w:rPr>
                <w:rFonts w:ascii="Calibri" w:hAnsi="Calibri" w:cs="Arial"/>
                <w:color w:val="000000"/>
                <w:sz w:val="20"/>
                <w:szCs w:val="20"/>
              </w:rPr>
              <w:lastRenderedPageBreak/>
              <w:t xml:space="preserve">operativa ante </w:t>
            </w:r>
            <w:r w:rsidR="005F5366" w:rsidRPr="00966076">
              <w:rPr>
                <w:rFonts w:ascii="Calibri" w:hAnsi="Calibri" w:cs="Arial"/>
                <w:color w:val="000000"/>
                <w:sz w:val="20"/>
                <w:szCs w:val="20"/>
              </w:rPr>
              <w:t>escenarios de</w:t>
            </w:r>
            <w:r w:rsidRPr="00966076">
              <w:rPr>
                <w:rFonts w:ascii="Calibri" w:hAnsi="Calibri" w:cs="Arial"/>
                <w:color w:val="000000"/>
                <w:sz w:val="20"/>
                <w:szCs w:val="20"/>
              </w:rPr>
              <w:t xml:space="preserve"> emergencia o desastre.  </w:t>
            </w:r>
          </w:p>
          <w:p w14:paraId="4E26ED73" w14:textId="77777777" w:rsidR="005F5366" w:rsidRDefault="005F5366" w:rsidP="00966076">
            <w:pPr>
              <w:spacing w:after="0" w:line="240" w:lineRule="auto"/>
              <w:rPr>
                <w:rFonts w:ascii="Calibri" w:hAnsi="Calibri" w:cs="Arial"/>
                <w:color w:val="000000"/>
                <w:sz w:val="20"/>
                <w:szCs w:val="20"/>
              </w:rPr>
            </w:pPr>
          </w:p>
          <w:p w14:paraId="38878554" w14:textId="77777777" w:rsidR="005F5366" w:rsidRDefault="00966076" w:rsidP="00966076">
            <w:pPr>
              <w:spacing w:after="0" w:line="240" w:lineRule="auto"/>
              <w:rPr>
                <w:rFonts w:ascii="Calibri" w:hAnsi="Calibri" w:cs="Arial"/>
                <w:color w:val="000000"/>
                <w:sz w:val="20"/>
                <w:szCs w:val="20"/>
              </w:rPr>
            </w:pPr>
            <w:r w:rsidRPr="00966076">
              <w:rPr>
                <w:rFonts w:ascii="Calibri" w:hAnsi="Calibri" w:cs="Arial"/>
                <w:color w:val="000000"/>
                <w:sz w:val="20"/>
                <w:szCs w:val="20"/>
              </w:rPr>
              <w:t>Solicita a la Coordinación de Protección</w:t>
            </w:r>
            <w:r w:rsidR="005F5366">
              <w:rPr>
                <w:rFonts w:ascii="Calibri" w:hAnsi="Calibri" w:cs="Arial"/>
                <w:color w:val="000000"/>
                <w:sz w:val="20"/>
                <w:szCs w:val="20"/>
              </w:rPr>
              <w:t xml:space="preserve"> mediante oficio dirigido al Arq. Luis Antonio Gü</w:t>
            </w:r>
            <w:r w:rsidR="005F5366" w:rsidRPr="005F5366">
              <w:rPr>
                <w:rFonts w:ascii="Calibri" w:hAnsi="Calibri" w:cs="Arial"/>
                <w:color w:val="000000"/>
                <w:sz w:val="20"/>
                <w:szCs w:val="20"/>
              </w:rPr>
              <w:t>ereca Pérez</w:t>
            </w:r>
            <w:r w:rsidRPr="00966076">
              <w:rPr>
                <w:rFonts w:ascii="Calibri" w:hAnsi="Calibri" w:cs="Arial"/>
                <w:color w:val="000000"/>
                <w:sz w:val="20"/>
                <w:szCs w:val="20"/>
              </w:rPr>
              <w:t xml:space="preserve"> Civil una cita para el acompañamiento de la implementación</w:t>
            </w:r>
            <w:r w:rsidR="005F5366">
              <w:rPr>
                <w:rFonts w:ascii="Calibri" w:hAnsi="Calibri" w:cs="Arial"/>
                <w:color w:val="000000"/>
                <w:sz w:val="20"/>
                <w:szCs w:val="20"/>
              </w:rPr>
              <w:t xml:space="preserve">. </w:t>
            </w:r>
          </w:p>
          <w:p w14:paraId="5F6520D0" w14:textId="54C85D91" w:rsidR="00966076" w:rsidRPr="00966076" w:rsidRDefault="00966076" w:rsidP="005F5366">
            <w:pPr>
              <w:spacing w:line="240" w:lineRule="auto"/>
              <w:rPr>
                <w:rFonts w:ascii="Calibri" w:hAnsi="Calibri" w:cs="Arial"/>
                <w:color w:val="000000"/>
                <w:sz w:val="20"/>
                <w:szCs w:val="20"/>
              </w:rPr>
            </w:pPr>
          </w:p>
        </w:tc>
      </w:tr>
      <w:tr w:rsidR="00966076" w:rsidRPr="00966076" w14:paraId="2C155EC2" w14:textId="77777777" w:rsidTr="0023715C">
        <w:trPr>
          <w:trHeight w:val="495"/>
        </w:trPr>
        <w:tc>
          <w:tcPr>
            <w:tcW w:w="2114"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741FF818"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lastRenderedPageBreak/>
              <w:t>25. ¿Existen puntos de reunión localizados en el centro de trabajo?</w:t>
            </w:r>
          </w:p>
        </w:tc>
        <w:tc>
          <w:tcPr>
            <w:tcW w:w="972" w:type="dxa"/>
            <w:tcBorders>
              <w:top w:val="nil"/>
              <w:left w:val="nil"/>
              <w:bottom w:val="single" w:sz="4" w:space="0" w:color="999999"/>
              <w:right w:val="single" w:sz="4" w:space="0" w:color="999999"/>
            </w:tcBorders>
            <w:shd w:val="clear" w:color="B6D7A8" w:fill="B6D7A8"/>
            <w:noWrap/>
            <w:vAlign w:val="center"/>
            <w:hideMark/>
          </w:tcPr>
          <w:p w14:paraId="097D99C6"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SI</w:t>
            </w:r>
          </w:p>
        </w:tc>
        <w:tc>
          <w:tcPr>
            <w:tcW w:w="2401"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3280E785" w14:textId="6E7F462D" w:rsidR="00966076" w:rsidRPr="00966076" w:rsidRDefault="00966076" w:rsidP="00966076">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PC_PREUNION </w:instrText>
            </w:r>
            <w:r>
              <w:rPr>
                <w:rFonts w:ascii="Calibri" w:hAnsi="Calibri" w:cs="Arial"/>
                <w:color w:val="000000"/>
                <w:sz w:val="20"/>
              </w:rPr>
              <w:fldChar w:fldCharType="separate"/>
            </w:r>
            <w:r w:rsidR="00750E27">
              <w:rPr>
                <w:rFonts w:ascii="Calibri" w:hAnsi="Calibri" w:cs="Arial"/>
                <w:noProof/>
                <w:color w:val="000000"/>
                <w:sz w:val="20"/>
              </w:rPr>
              <w:t>«PC_PREUNION»</w:t>
            </w:r>
            <w:r>
              <w:rPr>
                <w:rFonts w:ascii="Calibri" w:hAnsi="Calibri" w:cs="Arial"/>
                <w:color w:val="000000"/>
                <w:sz w:val="20"/>
              </w:rPr>
              <w:fldChar w:fldCharType="end"/>
            </w:r>
          </w:p>
        </w:tc>
        <w:tc>
          <w:tcPr>
            <w:tcW w:w="913" w:type="dxa"/>
            <w:tcBorders>
              <w:top w:val="nil"/>
              <w:left w:val="nil"/>
              <w:bottom w:val="single" w:sz="4" w:space="0" w:color="999999"/>
              <w:right w:val="single" w:sz="4" w:space="0" w:color="999999"/>
            </w:tcBorders>
            <w:shd w:val="clear" w:color="D9EAD3" w:fill="D9EAD3"/>
            <w:vAlign w:val="center"/>
            <w:hideMark/>
          </w:tcPr>
          <w:p w14:paraId="163EA1B3" w14:textId="3F0F8E7E" w:rsidR="00966076" w:rsidRPr="00966076" w:rsidRDefault="00A37113" w:rsidP="00A37113">
            <w:pPr>
              <w:spacing w:after="0" w:line="240" w:lineRule="auto"/>
              <w:jc w:val="center"/>
              <w:rPr>
                <w:rFonts w:ascii="Calibri" w:hAnsi="Calibri" w:cs="Arial"/>
                <w:color w:val="000000"/>
                <w:sz w:val="20"/>
                <w:szCs w:val="20"/>
              </w:rPr>
            </w:pPr>
            <w:r>
              <w:rPr>
                <w:noProof/>
              </w:rPr>
              <w:drawing>
                <wp:inline distT="0" distB="0" distL="0" distR="0" wp14:anchorId="63DE4D29" wp14:editId="6242FDCD">
                  <wp:extent cx="295275" cy="2952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3518" w:type="dxa"/>
            <w:tcBorders>
              <w:top w:val="nil"/>
              <w:left w:val="nil"/>
              <w:bottom w:val="single" w:sz="4" w:space="0" w:color="999999"/>
              <w:right w:val="single" w:sz="4" w:space="0" w:color="999999"/>
            </w:tcBorders>
            <w:shd w:val="clear" w:color="D9EAD3" w:fill="D9EAD3"/>
            <w:vAlign w:val="bottom"/>
            <w:hideMark/>
          </w:tcPr>
          <w:p w14:paraId="7BCE1555" w14:textId="292FAB03" w:rsidR="00966076" w:rsidRPr="00966076" w:rsidRDefault="00966076" w:rsidP="00966076">
            <w:pPr>
              <w:spacing w:after="0" w:line="240" w:lineRule="auto"/>
              <w:rPr>
                <w:rFonts w:ascii="Calibri" w:hAnsi="Calibri" w:cs="Arial"/>
                <w:color w:val="000000"/>
                <w:sz w:val="20"/>
                <w:szCs w:val="20"/>
              </w:rPr>
            </w:pPr>
            <w:r w:rsidRPr="00966076">
              <w:rPr>
                <w:rFonts w:ascii="Calibri" w:hAnsi="Calibri" w:cs="Arial"/>
                <w:color w:val="000000"/>
                <w:sz w:val="20"/>
                <w:szCs w:val="20"/>
              </w:rPr>
              <w:t>Revisa si se encuentra en buen estado (pintura o desgaste) y bien ubicado (libre de riesgos y obstáculos)</w:t>
            </w:r>
            <w:r w:rsidR="00CA0832">
              <w:rPr>
                <w:rFonts w:ascii="Calibri" w:hAnsi="Calibri" w:cs="Arial"/>
                <w:color w:val="000000"/>
                <w:sz w:val="20"/>
                <w:szCs w:val="20"/>
              </w:rPr>
              <w:t>.</w:t>
            </w:r>
          </w:p>
        </w:tc>
      </w:tr>
      <w:tr w:rsidR="00966076" w:rsidRPr="00966076" w14:paraId="46FE09B0" w14:textId="77777777" w:rsidTr="0023715C">
        <w:trPr>
          <w:trHeight w:val="495"/>
        </w:trPr>
        <w:tc>
          <w:tcPr>
            <w:tcW w:w="2114" w:type="dxa"/>
            <w:vMerge/>
            <w:tcBorders>
              <w:top w:val="nil"/>
              <w:left w:val="single" w:sz="4" w:space="0" w:color="999999"/>
              <w:bottom w:val="single" w:sz="4" w:space="0" w:color="999999"/>
              <w:right w:val="single" w:sz="4" w:space="0" w:color="999999"/>
            </w:tcBorders>
            <w:vAlign w:val="center"/>
            <w:hideMark/>
          </w:tcPr>
          <w:p w14:paraId="4AE0FC23" w14:textId="77777777" w:rsidR="00966076" w:rsidRPr="00966076" w:rsidRDefault="00966076" w:rsidP="00966076">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F4CCCC" w:fill="F4CCCC"/>
            <w:noWrap/>
            <w:vAlign w:val="center"/>
            <w:hideMark/>
          </w:tcPr>
          <w:p w14:paraId="3435A561"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NO</w:t>
            </w:r>
          </w:p>
        </w:tc>
        <w:tc>
          <w:tcPr>
            <w:tcW w:w="2401" w:type="dxa"/>
            <w:vMerge/>
            <w:tcBorders>
              <w:top w:val="nil"/>
              <w:left w:val="single" w:sz="4" w:space="0" w:color="999999"/>
              <w:bottom w:val="single" w:sz="4" w:space="0" w:color="999999"/>
              <w:right w:val="single" w:sz="4" w:space="0" w:color="999999"/>
            </w:tcBorders>
            <w:vAlign w:val="center"/>
            <w:hideMark/>
          </w:tcPr>
          <w:p w14:paraId="09164BD7" w14:textId="77777777" w:rsidR="00966076" w:rsidRPr="00966076" w:rsidRDefault="00966076" w:rsidP="00966076">
            <w:pPr>
              <w:spacing w:after="0" w:line="240" w:lineRule="auto"/>
              <w:jc w:val="center"/>
              <w:rPr>
                <w:rFonts w:ascii="Calibri" w:hAnsi="Calibri" w:cs="Arial"/>
                <w:color w:val="000000"/>
                <w:sz w:val="20"/>
              </w:rPr>
            </w:pPr>
          </w:p>
        </w:tc>
        <w:tc>
          <w:tcPr>
            <w:tcW w:w="913" w:type="dxa"/>
            <w:tcBorders>
              <w:top w:val="nil"/>
              <w:left w:val="nil"/>
              <w:bottom w:val="single" w:sz="4" w:space="0" w:color="999999"/>
              <w:right w:val="single" w:sz="4" w:space="0" w:color="999999"/>
            </w:tcBorders>
            <w:shd w:val="clear" w:color="F4CCCC" w:fill="F4CCCC"/>
            <w:vAlign w:val="center"/>
            <w:hideMark/>
          </w:tcPr>
          <w:p w14:paraId="3768232A" w14:textId="669F6825" w:rsidR="00966076" w:rsidRPr="00966076" w:rsidRDefault="00966076" w:rsidP="002B2C79">
            <w:pPr>
              <w:spacing w:after="0" w:line="240" w:lineRule="auto"/>
              <w:jc w:val="center"/>
              <w:rPr>
                <w:rFonts w:ascii="Calibri" w:hAnsi="Calibri" w:cs="Arial"/>
                <w:color w:val="000000"/>
                <w:sz w:val="20"/>
                <w:szCs w:val="20"/>
              </w:rPr>
            </w:pPr>
          </w:p>
        </w:tc>
        <w:tc>
          <w:tcPr>
            <w:tcW w:w="3518" w:type="dxa"/>
            <w:tcBorders>
              <w:top w:val="nil"/>
              <w:left w:val="nil"/>
              <w:bottom w:val="single" w:sz="4" w:space="0" w:color="999999"/>
              <w:right w:val="single" w:sz="4" w:space="0" w:color="999999"/>
            </w:tcBorders>
            <w:shd w:val="clear" w:color="F4CCCC" w:fill="F4CCCC"/>
            <w:vAlign w:val="bottom"/>
            <w:hideMark/>
          </w:tcPr>
          <w:p w14:paraId="3119D49B" w14:textId="45078007" w:rsidR="00966076" w:rsidRPr="00966076" w:rsidRDefault="00966076" w:rsidP="00966076">
            <w:pPr>
              <w:spacing w:after="0" w:line="240" w:lineRule="auto"/>
              <w:rPr>
                <w:rFonts w:ascii="Calibri" w:hAnsi="Calibri" w:cs="Arial"/>
                <w:color w:val="000000"/>
                <w:sz w:val="20"/>
                <w:szCs w:val="20"/>
              </w:rPr>
            </w:pPr>
            <w:r w:rsidRPr="00966076">
              <w:rPr>
                <w:rFonts w:ascii="Calibri" w:hAnsi="Calibri" w:cs="Arial"/>
                <w:color w:val="000000"/>
                <w:sz w:val="20"/>
                <w:szCs w:val="20"/>
              </w:rPr>
              <w:t>Deben de ubicarse al exterior del inmueble en un espacio seguro y libre de obstáculos, debiendo contar con señalética apropiada</w:t>
            </w:r>
            <w:r w:rsidR="00CA0832">
              <w:rPr>
                <w:rFonts w:ascii="Calibri" w:hAnsi="Calibri" w:cs="Arial"/>
                <w:color w:val="000000"/>
                <w:sz w:val="20"/>
                <w:szCs w:val="20"/>
              </w:rPr>
              <w:t>.</w:t>
            </w:r>
          </w:p>
        </w:tc>
      </w:tr>
      <w:tr w:rsidR="00966076" w:rsidRPr="00966076" w14:paraId="176125F7" w14:textId="77777777" w:rsidTr="0023715C">
        <w:trPr>
          <w:trHeight w:val="70"/>
        </w:trPr>
        <w:tc>
          <w:tcPr>
            <w:tcW w:w="2114" w:type="dxa"/>
            <w:tcBorders>
              <w:top w:val="nil"/>
              <w:left w:val="single" w:sz="4" w:space="0" w:color="999999"/>
              <w:bottom w:val="single" w:sz="4" w:space="0" w:color="999999"/>
              <w:right w:val="single" w:sz="4" w:space="0" w:color="999999"/>
            </w:tcBorders>
            <w:shd w:val="clear" w:color="auto" w:fill="auto"/>
            <w:vAlign w:val="center"/>
            <w:hideMark/>
          </w:tcPr>
          <w:p w14:paraId="1AC67470"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26. Si tu respuesta anterior fue SI, indica cuantos</w:t>
            </w:r>
          </w:p>
        </w:tc>
        <w:tc>
          <w:tcPr>
            <w:tcW w:w="972" w:type="dxa"/>
            <w:tcBorders>
              <w:top w:val="nil"/>
              <w:left w:val="nil"/>
              <w:bottom w:val="single" w:sz="4" w:space="0" w:color="999999"/>
              <w:right w:val="single" w:sz="4" w:space="0" w:color="999999"/>
            </w:tcBorders>
            <w:shd w:val="clear" w:color="D9D9D9" w:fill="D9D9D9"/>
            <w:noWrap/>
            <w:vAlign w:val="center"/>
            <w:hideMark/>
          </w:tcPr>
          <w:p w14:paraId="4A6DBBD0" w14:textId="77777777" w:rsidR="00966076" w:rsidRPr="00966076" w:rsidRDefault="00966076" w:rsidP="00966076">
            <w:pPr>
              <w:spacing w:after="0" w:line="240" w:lineRule="auto"/>
              <w:jc w:val="center"/>
              <w:rPr>
                <w:rFonts w:ascii="Calibri" w:hAnsi="Calibri" w:cs="Arial"/>
                <w:color w:val="000000"/>
              </w:rPr>
            </w:pPr>
            <w:r w:rsidRPr="00966076">
              <w:rPr>
                <w:rFonts w:ascii="Calibri" w:hAnsi="Calibri" w:cs="Arial"/>
                <w:color w:val="000000"/>
              </w:rPr>
              <w:t> </w:t>
            </w:r>
          </w:p>
        </w:tc>
        <w:tc>
          <w:tcPr>
            <w:tcW w:w="2401" w:type="dxa"/>
            <w:tcBorders>
              <w:top w:val="nil"/>
              <w:left w:val="nil"/>
              <w:bottom w:val="single" w:sz="4" w:space="0" w:color="999999"/>
              <w:right w:val="single" w:sz="4" w:space="0" w:color="999999"/>
            </w:tcBorders>
            <w:shd w:val="clear" w:color="auto" w:fill="auto"/>
            <w:noWrap/>
            <w:vAlign w:val="center"/>
            <w:hideMark/>
          </w:tcPr>
          <w:p w14:paraId="6ECAED35" w14:textId="757171BF" w:rsidR="00966076" w:rsidRPr="00966076" w:rsidRDefault="00966076" w:rsidP="00966076">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PC_PREUNION_NUMERO </w:instrText>
            </w:r>
            <w:r>
              <w:rPr>
                <w:rFonts w:ascii="Calibri" w:hAnsi="Calibri" w:cs="Arial"/>
                <w:color w:val="000000"/>
                <w:sz w:val="20"/>
              </w:rPr>
              <w:fldChar w:fldCharType="separate"/>
            </w:r>
            <w:r w:rsidR="00750E27">
              <w:rPr>
                <w:rFonts w:ascii="Calibri" w:hAnsi="Calibri" w:cs="Arial"/>
                <w:noProof/>
                <w:color w:val="000000"/>
                <w:sz w:val="20"/>
              </w:rPr>
              <w:t>«PC_PREUNION_NUMERO»</w:t>
            </w:r>
            <w:r>
              <w:rPr>
                <w:rFonts w:ascii="Calibri" w:hAnsi="Calibri" w:cs="Arial"/>
                <w:color w:val="000000"/>
                <w:sz w:val="20"/>
              </w:rPr>
              <w:fldChar w:fldCharType="end"/>
            </w:r>
          </w:p>
        </w:tc>
        <w:tc>
          <w:tcPr>
            <w:tcW w:w="913" w:type="dxa"/>
            <w:tcBorders>
              <w:top w:val="nil"/>
              <w:left w:val="nil"/>
              <w:bottom w:val="single" w:sz="4" w:space="0" w:color="999999"/>
              <w:right w:val="single" w:sz="4" w:space="0" w:color="999999"/>
            </w:tcBorders>
            <w:shd w:val="clear" w:color="auto" w:fill="auto"/>
            <w:vAlign w:val="bottom"/>
            <w:hideMark/>
          </w:tcPr>
          <w:p w14:paraId="79FAF180" w14:textId="77777777" w:rsidR="00966076" w:rsidRPr="00966076" w:rsidRDefault="00966076" w:rsidP="00966076">
            <w:pPr>
              <w:spacing w:after="0" w:line="240" w:lineRule="auto"/>
              <w:jc w:val="left"/>
              <w:rPr>
                <w:rFonts w:ascii="Calibri" w:hAnsi="Calibri" w:cs="Arial"/>
                <w:color w:val="000000"/>
                <w:sz w:val="20"/>
                <w:szCs w:val="20"/>
              </w:rPr>
            </w:pPr>
            <w:r w:rsidRPr="00966076">
              <w:rPr>
                <w:rFonts w:ascii="Calibri" w:hAnsi="Calibri" w:cs="Arial"/>
                <w:color w:val="000000"/>
                <w:sz w:val="20"/>
                <w:szCs w:val="20"/>
              </w:rPr>
              <w:t> </w:t>
            </w:r>
          </w:p>
        </w:tc>
        <w:tc>
          <w:tcPr>
            <w:tcW w:w="3518" w:type="dxa"/>
            <w:tcBorders>
              <w:top w:val="nil"/>
              <w:left w:val="nil"/>
              <w:bottom w:val="single" w:sz="4" w:space="0" w:color="999999"/>
              <w:right w:val="single" w:sz="4" w:space="0" w:color="999999"/>
            </w:tcBorders>
            <w:shd w:val="clear" w:color="auto" w:fill="auto"/>
            <w:vAlign w:val="bottom"/>
            <w:hideMark/>
          </w:tcPr>
          <w:p w14:paraId="2B0FC765" w14:textId="77777777" w:rsidR="00966076" w:rsidRPr="00966076" w:rsidRDefault="00966076" w:rsidP="00966076">
            <w:pPr>
              <w:spacing w:after="0" w:line="240" w:lineRule="auto"/>
              <w:rPr>
                <w:rFonts w:ascii="Calibri" w:hAnsi="Calibri" w:cs="Arial"/>
                <w:color w:val="000000"/>
                <w:sz w:val="20"/>
                <w:szCs w:val="20"/>
              </w:rPr>
            </w:pPr>
            <w:r w:rsidRPr="00966076">
              <w:rPr>
                <w:rFonts w:ascii="Calibri" w:hAnsi="Calibri" w:cs="Arial"/>
                <w:color w:val="000000"/>
                <w:sz w:val="20"/>
                <w:szCs w:val="20"/>
              </w:rPr>
              <w:t>Deberá de contar por lo menos de uno con las características mencionadas. El número de puntos de reunión dependerá del estudio de riesgo y factibilidad de la cantidad de personal y usuarios para que estos tengan la funcionalidad que se desea.</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750E27" w14:paraId="247C30E0" w14:textId="77777777" w:rsidTr="00493541">
        <w:trPr>
          <w:trHeight w:val="450"/>
        </w:trPr>
        <w:tc>
          <w:tcPr>
            <w:tcW w:w="863" w:type="dxa"/>
            <w:vAlign w:val="center"/>
          </w:tcPr>
          <w:p w14:paraId="327D0B9D" w14:textId="77777777" w:rsidR="00750E27" w:rsidRDefault="00750E27" w:rsidP="00493541">
            <w:pPr>
              <w:jc w:val="center"/>
            </w:pPr>
            <w:r>
              <w:rPr>
                <w:noProof/>
              </w:rPr>
              <w:drawing>
                <wp:inline distT="0" distB="0" distL="0" distR="0" wp14:anchorId="1B71DA6C" wp14:editId="79D51335">
                  <wp:extent cx="295275" cy="29527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0233420F" w14:textId="77777777" w:rsidR="00750E27" w:rsidRPr="00B03D48" w:rsidRDefault="00750E27" w:rsidP="00493541">
            <w:pPr>
              <w:jc w:val="left"/>
              <w:rPr>
                <w:sz w:val="18"/>
                <w:szCs w:val="20"/>
              </w:rPr>
            </w:pPr>
            <w:r w:rsidRPr="00B03D48">
              <w:rPr>
                <w:sz w:val="18"/>
                <w:szCs w:val="20"/>
              </w:rPr>
              <w:t>Registrar fotográficamente</w:t>
            </w:r>
          </w:p>
        </w:tc>
        <w:tc>
          <w:tcPr>
            <w:tcW w:w="696" w:type="dxa"/>
            <w:vAlign w:val="center"/>
          </w:tcPr>
          <w:p w14:paraId="0379D986" w14:textId="77777777" w:rsidR="00750E27" w:rsidRDefault="00750E27" w:rsidP="00493541">
            <w:pPr>
              <w:jc w:val="center"/>
            </w:pPr>
            <w:r>
              <w:rPr>
                <w:noProof/>
              </w:rPr>
              <w:drawing>
                <wp:inline distT="0" distB="0" distL="0" distR="0" wp14:anchorId="7E4EDE5F" wp14:editId="32B5E81C">
                  <wp:extent cx="304356" cy="297815"/>
                  <wp:effectExtent l="0" t="0" r="635"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749A9344" w14:textId="77777777" w:rsidR="00750E27" w:rsidRDefault="00750E27" w:rsidP="00493541">
            <w:pPr>
              <w:jc w:val="left"/>
            </w:pPr>
            <w:r w:rsidRPr="00B03D48">
              <w:rPr>
                <w:sz w:val="18"/>
              </w:rPr>
              <w:t>Consultar referencia normativa</w:t>
            </w:r>
            <w:r>
              <w:rPr>
                <w:sz w:val="18"/>
              </w:rPr>
              <w:t xml:space="preserve"> y apoyo profesional</w:t>
            </w:r>
          </w:p>
        </w:tc>
        <w:tc>
          <w:tcPr>
            <w:tcW w:w="709" w:type="dxa"/>
            <w:vAlign w:val="center"/>
          </w:tcPr>
          <w:p w14:paraId="69108144" w14:textId="77777777" w:rsidR="00750E27" w:rsidRDefault="00750E27" w:rsidP="00493541">
            <w:pPr>
              <w:jc w:val="center"/>
            </w:pPr>
            <w:r>
              <w:rPr>
                <w:noProof/>
              </w:rPr>
              <w:drawing>
                <wp:inline distT="0" distB="0" distL="0" distR="0" wp14:anchorId="07964EEB" wp14:editId="2C5E518F">
                  <wp:extent cx="285750" cy="28575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393BFC13" w14:textId="77777777" w:rsidR="00750E27" w:rsidRDefault="00750E27" w:rsidP="00493541">
            <w:pPr>
              <w:jc w:val="left"/>
            </w:pPr>
            <w:r w:rsidRPr="00B03D48">
              <w:rPr>
                <w:sz w:val="18"/>
              </w:rPr>
              <w:t xml:space="preserve">Enlistar, describir y documentar </w:t>
            </w:r>
          </w:p>
        </w:tc>
        <w:tc>
          <w:tcPr>
            <w:tcW w:w="765" w:type="dxa"/>
            <w:vAlign w:val="center"/>
          </w:tcPr>
          <w:p w14:paraId="4D422DBB" w14:textId="77777777" w:rsidR="00750E27" w:rsidRDefault="00750E27" w:rsidP="00493541">
            <w:pPr>
              <w:jc w:val="center"/>
            </w:pPr>
            <w:r>
              <w:rPr>
                <w:noProof/>
              </w:rPr>
              <w:drawing>
                <wp:inline distT="0" distB="0" distL="0" distR="0" wp14:anchorId="396B99AA" wp14:editId="6FF2E9DE">
                  <wp:extent cx="295275" cy="295275"/>
                  <wp:effectExtent l="0" t="0" r="9525"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7EE14E0C" w14:textId="77777777" w:rsidR="00750E27" w:rsidRPr="00124C9C" w:rsidRDefault="00750E27" w:rsidP="00493541">
            <w:pPr>
              <w:jc w:val="left"/>
              <w:rPr>
                <w:sz w:val="18"/>
              </w:rPr>
            </w:pPr>
            <w:r w:rsidRPr="00B03D48">
              <w:rPr>
                <w:sz w:val="18"/>
              </w:rPr>
              <w:t>Integrar acciones a un protocolo</w:t>
            </w:r>
          </w:p>
        </w:tc>
      </w:tr>
      <w:tr w:rsidR="00750E27" w14:paraId="49D214B9" w14:textId="77777777" w:rsidTr="00493541">
        <w:trPr>
          <w:trHeight w:val="450"/>
        </w:trPr>
        <w:tc>
          <w:tcPr>
            <w:tcW w:w="863" w:type="dxa"/>
            <w:shd w:val="clear" w:color="auto" w:fill="CCFFCC"/>
            <w:vAlign w:val="center"/>
          </w:tcPr>
          <w:p w14:paraId="4B6BC76F" w14:textId="77777777" w:rsidR="00750E27" w:rsidRDefault="00750E27" w:rsidP="00493541">
            <w:pPr>
              <w:jc w:val="center"/>
              <w:rPr>
                <w:noProof/>
              </w:rPr>
            </w:pPr>
          </w:p>
        </w:tc>
        <w:tc>
          <w:tcPr>
            <w:tcW w:w="1476" w:type="dxa"/>
            <w:vAlign w:val="center"/>
          </w:tcPr>
          <w:p w14:paraId="00CEC0CC" w14:textId="77777777" w:rsidR="00750E27" w:rsidRPr="00B03D48" w:rsidRDefault="00750E27" w:rsidP="00493541">
            <w:pPr>
              <w:jc w:val="center"/>
              <w:rPr>
                <w:sz w:val="18"/>
                <w:szCs w:val="20"/>
              </w:rPr>
            </w:pPr>
            <w:r>
              <w:rPr>
                <w:sz w:val="18"/>
                <w:szCs w:val="20"/>
              </w:rPr>
              <w:t>Valor Recomendable</w:t>
            </w:r>
          </w:p>
        </w:tc>
        <w:tc>
          <w:tcPr>
            <w:tcW w:w="696" w:type="dxa"/>
            <w:shd w:val="clear" w:color="auto" w:fill="FF9999"/>
            <w:vAlign w:val="center"/>
          </w:tcPr>
          <w:p w14:paraId="16C712ED" w14:textId="77777777" w:rsidR="00750E27" w:rsidRDefault="00750E27" w:rsidP="00493541">
            <w:pPr>
              <w:jc w:val="center"/>
              <w:rPr>
                <w:noProof/>
              </w:rPr>
            </w:pPr>
          </w:p>
        </w:tc>
        <w:tc>
          <w:tcPr>
            <w:tcW w:w="1780" w:type="dxa"/>
            <w:vAlign w:val="center"/>
          </w:tcPr>
          <w:p w14:paraId="6E2DC625" w14:textId="77777777" w:rsidR="00750E27" w:rsidRPr="00B03D48" w:rsidRDefault="00750E27" w:rsidP="00493541">
            <w:pPr>
              <w:jc w:val="center"/>
              <w:rPr>
                <w:sz w:val="18"/>
              </w:rPr>
            </w:pPr>
            <w:r>
              <w:rPr>
                <w:sz w:val="18"/>
              </w:rPr>
              <w:t>Valor a evitar</w:t>
            </w:r>
          </w:p>
        </w:tc>
        <w:tc>
          <w:tcPr>
            <w:tcW w:w="709" w:type="dxa"/>
            <w:shd w:val="clear" w:color="auto" w:fill="D9D9D9" w:themeFill="background1" w:themeFillShade="D9"/>
            <w:vAlign w:val="center"/>
          </w:tcPr>
          <w:p w14:paraId="6D1759AF" w14:textId="77777777" w:rsidR="00750E27" w:rsidRDefault="00750E27" w:rsidP="00493541">
            <w:pPr>
              <w:jc w:val="center"/>
              <w:rPr>
                <w:noProof/>
              </w:rPr>
            </w:pPr>
          </w:p>
        </w:tc>
        <w:tc>
          <w:tcPr>
            <w:tcW w:w="1559" w:type="dxa"/>
            <w:vAlign w:val="center"/>
          </w:tcPr>
          <w:p w14:paraId="33D887E2" w14:textId="77777777" w:rsidR="00750E27" w:rsidRPr="00B03D48" w:rsidRDefault="00750E27" w:rsidP="00493541">
            <w:pPr>
              <w:jc w:val="center"/>
              <w:rPr>
                <w:sz w:val="18"/>
              </w:rPr>
            </w:pPr>
            <w:r>
              <w:rPr>
                <w:sz w:val="18"/>
              </w:rPr>
              <w:t>Valoración neutra</w:t>
            </w:r>
          </w:p>
        </w:tc>
        <w:tc>
          <w:tcPr>
            <w:tcW w:w="765" w:type="dxa"/>
            <w:vAlign w:val="center"/>
          </w:tcPr>
          <w:p w14:paraId="14E1C5F1" w14:textId="77777777" w:rsidR="00750E27" w:rsidRDefault="00750E27" w:rsidP="00493541">
            <w:pPr>
              <w:jc w:val="center"/>
              <w:rPr>
                <w:noProof/>
              </w:rPr>
            </w:pPr>
          </w:p>
        </w:tc>
        <w:tc>
          <w:tcPr>
            <w:tcW w:w="2070" w:type="dxa"/>
          </w:tcPr>
          <w:p w14:paraId="3473640D" w14:textId="77777777" w:rsidR="00750E27" w:rsidRPr="00B03D48" w:rsidRDefault="00750E27" w:rsidP="00493541">
            <w:pPr>
              <w:jc w:val="left"/>
              <w:rPr>
                <w:sz w:val="18"/>
              </w:rPr>
            </w:pPr>
          </w:p>
        </w:tc>
      </w:tr>
    </w:tbl>
    <w:p w14:paraId="4B388E32" w14:textId="47722893" w:rsidR="00966076" w:rsidRDefault="00966076">
      <w:pPr>
        <w:jc w:val="left"/>
      </w:pPr>
      <w:r>
        <w:br w:type="page"/>
      </w:r>
    </w:p>
    <w:p w14:paraId="18403364" w14:textId="77777777" w:rsidR="00494FED" w:rsidRDefault="00494FED" w:rsidP="00494FED">
      <w:pPr>
        <w:pStyle w:val="Ttulo3"/>
      </w:pPr>
      <w:bookmarkStart w:id="26" w:name="_Toc463869618"/>
      <w:bookmarkStart w:id="27" w:name="_Toc465082253"/>
      <w:r>
        <w:lastRenderedPageBreak/>
        <w:t>Registro Fotográfico</w:t>
      </w:r>
      <w:bookmarkEnd w:id="26"/>
      <w:bookmarkEnd w:id="27"/>
    </w:p>
    <w:tbl>
      <w:tblPr>
        <w:tblStyle w:val="Tablaconcuadrcula"/>
        <w:tblW w:w="9763"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7366"/>
        <w:gridCol w:w="2397"/>
      </w:tblGrid>
      <w:tr w:rsidR="00966076" w14:paraId="17AF8990" w14:textId="77777777" w:rsidTr="00966076">
        <w:trPr>
          <w:trHeight w:val="309"/>
        </w:trPr>
        <w:tc>
          <w:tcPr>
            <w:tcW w:w="7366" w:type="dxa"/>
          </w:tcPr>
          <w:p w14:paraId="31A9A1E8" w14:textId="77777777" w:rsidR="00966076" w:rsidRPr="000743EE" w:rsidRDefault="00966076">
            <w:pPr>
              <w:jc w:val="left"/>
              <w:rPr>
                <w:b/>
              </w:rPr>
            </w:pPr>
            <w:r w:rsidRPr="000743EE">
              <w:rPr>
                <w:b/>
              </w:rPr>
              <w:t>Fotografía</w:t>
            </w:r>
          </w:p>
        </w:tc>
        <w:tc>
          <w:tcPr>
            <w:tcW w:w="2397" w:type="dxa"/>
          </w:tcPr>
          <w:p w14:paraId="289C196E" w14:textId="53B51A12" w:rsidR="00966076" w:rsidRPr="000743EE" w:rsidRDefault="00966076">
            <w:pPr>
              <w:jc w:val="left"/>
              <w:rPr>
                <w:b/>
              </w:rPr>
            </w:pPr>
            <w:r>
              <w:rPr>
                <w:b/>
              </w:rPr>
              <w:t>Fecha</w:t>
            </w:r>
          </w:p>
        </w:tc>
      </w:tr>
      <w:tr w:rsidR="00966076" w14:paraId="4F7EA13B" w14:textId="77777777" w:rsidTr="00966076">
        <w:trPr>
          <w:trHeight w:val="4289"/>
        </w:trPr>
        <w:tc>
          <w:tcPr>
            <w:tcW w:w="9763" w:type="dxa"/>
            <w:gridSpan w:val="2"/>
          </w:tcPr>
          <w:p w14:paraId="45C8CC0A" w14:textId="0410826B" w:rsidR="00966076" w:rsidRDefault="00B03D48" w:rsidP="00B03D48">
            <w:pPr>
              <w:tabs>
                <w:tab w:val="left" w:pos="990"/>
              </w:tabs>
              <w:jc w:val="left"/>
            </w:pPr>
            <w:r>
              <w:tab/>
            </w:r>
          </w:p>
        </w:tc>
      </w:tr>
      <w:tr w:rsidR="00966076" w14:paraId="114A7E69" w14:textId="77777777" w:rsidTr="00966076">
        <w:trPr>
          <w:trHeight w:val="309"/>
        </w:trPr>
        <w:tc>
          <w:tcPr>
            <w:tcW w:w="9763" w:type="dxa"/>
            <w:gridSpan w:val="2"/>
          </w:tcPr>
          <w:p w14:paraId="283844DA" w14:textId="3B8569C0" w:rsidR="00966076" w:rsidRDefault="00966076">
            <w:pPr>
              <w:jc w:val="left"/>
            </w:pPr>
            <w:r>
              <w:rPr>
                <w:b/>
              </w:rPr>
              <w:t>Descripción</w:t>
            </w:r>
          </w:p>
        </w:tc>
      </w:tr>
      <w:tr w:rsidR="00966076" w14:paraId="5B9E16D5" w14:textId="77777777" w:rsidTr="00966076">
        <w:trPr>
          <w:trHeight w:val="978"/>
        </w:trPr>
        <w:tc>
          <w:tcPr>
            <w:tcW w:w="9763" w:type="dxa"/>
            <w:gridSpan w:val="2"/>
          </w:tcPr>
          <w:p w14:paraId="47FC297A" w14:textId="77777777" w:rsidR="00966076" w:rsidRDefault="00966076">
            <w:pPr>
              <w:jc w:val="left"/>
            </w:pPr>
          </w:p>
        </w:tc>
      </w:tr>
    </w:tbl>
    <w:p w14:paraId="6C3D9CD6" w14:textId="77777777" w:rsidR="005F5366" w:rsidRDefault="005F5366">
      <w:pPr>
        <w:jc w:val="left"/>
      </w:pPr>
    </w:p>
    <w:tbl>
      <w:tblPr>
        <w:tblStyle w:val="Tablaconcuadrcula"/>
        <w:tblW w:w="9763"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7366"/>
        <w:gridCol w:w="2397"/>
      </w:tblGrid>
      <w:tr w:rsidR="005F5366" w14:paraId="2A1A73AF" w14:textId="77777777" w:rsidTr="00F92E23">
        <w:trPr>
          <w:trHeight w:val="309"/>
        </w:trPr>
        <w:tc>
          <w:tcPr>
            <w:tcW w:w="7366" w:type="dxa"/>
          </w:tcPr>
          <w:p w14:paraId="268F9354" w14:textId="77777777" w:rsidR="005F5366" w:rsidRPr="000743EE" w:rsidRDefault="005F5366" w:rsidP="00F92E23">
            <w:pPr>
              <w:jc w:val="left"/>
              <w:rPr>
                <w:b/>
              </w:rPr>
            </w:pPr>
            <w:r w:rsidRPr="000743EE">
              <w:rPr>
                <w:b/>
              </w:rPr>
              <w:t>Fotografía</w:t>
            </w:r>
          </w:p>
        </w:tc>
        <w:tc>
          <w:tcPr>
            <w:tcW w:w="2397" w:type="dxa"/>
          </w:tcPr>
          <w:p w14:paraId="6D13C286" w14:textId="77777777" w:rsidR="005F5366" w:rsidRPr="000743EE" w:rsidRDefault="005F5366" w:rsidP="00F92E23">
            <w:pPr>
              <w:jc w:val="left"/>
              <w:rPr>
                <w:b/>
              </w:rPr>
            </w:pPr>
            <w:r>
              <w:rPr>
                <w:b/>
              </w:rPr>
              <w:t>Fecha</w:t>
            </w:r>
          </w:p>
        </w:tc>
      </w:tr>
      <w:tr w:rsidR="005F5366" w14:paraId="26F17003" w14:textId="77777777" w:rsidTr="00F92E23">
        <w:trPr>
          <w:trHeight w:val="4289"/>
        </w:trPr>
        <w:tc>
          <w:tcPr>
            <w:tcW w:w="9763" w:type="dxa"/>
            <w:gridSpan w:val="2"/>
          </w:tcPr>
          <w:p w14:paraId="53D4D4B8" w14:textId="77777777" w:rsidR="005F5366" w:rsidRDefault="005F5366" w:rsidP="00F92E23">
            <w:pPr>
              <w:tabs>
                <w:tab w:val="left" w:pos="990"/>
              </w:tabs>
              <w:jc w:val="left"/>
            </w:pPr>
            <w:r>
              <w:tab/>
            </w:r>
          </w:p>
        </w:tc>
      </w:tr>
      <w:tr w:rsidR="005F5366" w14:paraId="46AE8043" w14:textId="77777777" w:rsidTr="00F92E23">
        <w:trPr>
          <w:trHeight w:val="309"/>
        </w:trPr>
        <w:tc>
          <w:tcPr>
            <w:tcW w:w="9763" w:type="dxa"/>
            <w:gridSpan w:val="2"/>
          </w:tcPr>
          <w:p w14:paraId="1762DC6A" w14:textId="77777777" w:rsidR="005F5366" w:rsidRDefault="005F5366" w:rsidP="00F92E23">
            <w:pPr>
              <w:jc w:val="left"/>
            </w:pPr>
            <w:r>
              <w:rPr>
                <w:b/>
              </w:rPr>
              <w:t>Descripción</w:t>
            </w:r>
          </w:p>
        </w:tc>
      </w:tr>
      <w:tr w:rsidR="005F5366" w14:paraId="29802440" w14:textId="77777777" w:rsidTr="00F92E23">
        <w:trPr>
          <w:trHeight w:val="978"/>
        </w:trPr>
        <w:tc>
          <w:tcPr>
            <w:tcW w:w="9763" w:type="dxa"/>
            <w:gridSpan w:val="2"/>
          </w:tcPr>
          <w:p w14:paraId="2F7B5532" w14:textId="77777777" w:rsidR="005F5366" w:rsidRDefault="005F5366" w:rsidP="00F92E23">
            <w:pPr>
              <w:jc w:val="left"/>
            </w:pPr>
          </w:p>
        </w:tc>
      </w:tr>
    </w:tbl>
    <w:p w14:paraId="21A0330C" w14:textId="7C93D1FB" w:rsidR="00880CFA" w:rsidRDefault="00880CFA">
      <w:pPr>
        <w:jc w:val="left"/>
      </w:pPr>
    </w:p>
    <w:p w14:paraId="2A82A1F2" w14:textId="77777777" w:rsidR="00447350" w:rsidRDefault="00447350">
      <w:pPr>
        <w:jc w:val="left"/>
      </w:pPr>
    </w:p>
    <w:tbl>
      <w:tblPr>
        <w:tblW w:w="9918" w:type="dxa"/>
        <w:tblCellMar>
          <w:left w:w="70" w:type="dxa"/>
          <w:right w:w="70" w:type="dxa"/>
        </w:tblCellMar>
        <w:tblLook w:val="04A0" w:firstRow="1" w:lastRow="0" w:firstColumn="1" w:lastColumn="0" w:noHBand="0" w:noVBand="1"/>
      </w:tblPr>
      <w:tblGrid>
        <w:gridCol w:w="2107"/>
        <w:gridCol w:w="972"/>
        <w:gridCol w:w="2445"/>
        <w:gridCol w:w="910"/>
        <w:gridCol w:w="3484"/>
      </w:tblGrid>
      <w:tr w:rsidR="00A37113" w:rsidRPr="00A37113" w14:paraId="66F311D2" w14:textId="77777777" w:rsidTr="00A57EAB">
        <w:trPr>
          <w:trHeight w:val="420"/>
        </w:trPr>
        <w:tc>
          <w:tcPr>
            <w:tcW w:w="2107" w:type="dxa"/>
            <w:tcBorders>
              <w:top w:val="single" w:sz="4" w:space="0" w:color="999999"/>
              <w:left w:val="single" w:sz="4" w:space="0" w:color="999999"/>
              <w:bottom w:val="single" w:sz="4" w:space="0" w:color="999999"/>
              <w:right w:val="single" w:sz="4" w:space="0" w:color="999999"/>
            </w:tcBorders>
            <w:shd w:val="clear" w:color="9BC2E6" w:fill="9BC2E6"/>
            <w:vAlign w:val="center"/>
            <w:hideMark/>
          </w:tcPr>
          <w:p w14:paraId="5DDC2AC1" w14:textId="06463573" w:rsidR="00A37113" w:rsidRPr="00A37113" w:rsidRDefault="00A37113" w:rsidP="00A57EAB">
            <w:pPr>
              <w:pStyle w:val="Ttulo2"/>
              <w:spacing w:before="0" w:after="0"/>
            </w:pPr>
            <w:bookmarkStart w:id="28" w:name="_Toc463869619"/>
            <w:bookmarkStart w:id="29" w:name="_Toc465082254"/>
            <w:r w:rsidRPr="00A37113">
              <w:t>4.3 Movilidad y aproximación</w:t>
            </w:r>
            <w:bookmarkEnd w:id="28"/>
            <w:bookmarkEnd w:id="29"/>
          </w:p>
        </w:tc>
        <w:tc>
          <w:tcPr>
            <w:tcW w:w="972" w:type="dxa"/>
            <w:tcBorders>
              <w:top w:val="single" w:sz="4" w:space="0" w:color="999999"/>
              <w:left w:val="nil"/>
              <w:bottom w:val="single" w:sz="4" w:space="0" w:color="999999"/>
              <w:right w:val="single" w:sz="4" w:space="0" w:color="999999"/>
            </w:tcBorders>
            <w:shd w:val="clear" w:color="9BC2E6" w:fill="9BC2E6"/>
            <w:noWrap/>
            <w:vAlign w:val="center"/>
            <w:hideMark/>
          </w:tcPr>
          <w:p w14:paraId="6261124A" w14:textId="77777777" w:rsidR="00A37113" w:rsidRPr="00A57EAB" w:rsidRDefault="00A37113" w:rsidP="00A37113">
            <w:pPr>
              <w:spacing w:after="0" w:line="240" w:lineRule="auto"/>
              <w:jc w:val="center"/>
              <w:rPr>
                <w:rFonts w:ascii="Calibri" w:hAnsi="Calibri" w:cs="Arial"/>
                <w:color w:val="000000"/>
              </w:rPr>
            </w:pPr>
            <w:r w:rsidRPr="00A57EAB">
              <w:rPr>
                <w:rFonts w:ascii="Calibri" w:hAnsi="Calibri" w:cs="Arial"/>
                <w:color w:val="000000"/>
              </w:rPr>
              <w:t>Opciones</w:t>
            </w:r>
          </w:p>
        </w:tc>
        <w:tc>
          <w:tcPr>
            <w:tcW w:w="2445" w:type="dxa"/>
            <w:tcBorders>
              <w:top w:val="single" w:sz="4" w:space="0" w:color="999999"/>
              <w:left w:val="nil"/>
              <w:bottom w:val="single" w:sz="4" w:space="0" w:color="999999"/>
              <w:right w:val="single" w:sz="4" w:space="0" w:color="999999"/>
            </w:tcBorders>
            <w:shd w:val="clear" w:color="FFFF00" w:fill="FFFF00"/>
            <w:noWrap/>
            <w:vAlign w:val="center"/>
            <w:hideMark/>
          </w:tcPr>
          <w:p w14:paraId="41079B77" w14:textId="77777777" w:rsidR="00A37113" w:rsidRPr="00A57EAB" w:rsidRDefault="00A37113" w:rsidP="00A37113">
            <w:pPr>
              <w:spacing w:after="0" w:line="240" w:lineRule="auto"/>
              <w:jc w:val="left"/>
              <w:rPr>
                <w:rFonts w:ascii="Calibri" w:hAnsi="Calibri" w:cs="Arial"/>
                <w:color w:val="000000"/>
              </w:rPr>
            </w:pPr>
            <w:r w:rsidRPr="00A57EAB">
              <w:rPr>
                <w:rFonts w:ascii="Calibri" w:hAnsi="Calibri" w:cs="Arial"/>
                <w:color w:val="000000"/>
              </w:rPr>
              <w:t>Respuesta</w:t>
            </w:r>
          </w:p>
        </w:tc>
        <w:tc>
          <w:tcPr>
            <w:tcW w:w="910" w:type="dxa"/>
            <w:tcBorders>
              <w:top w:val="single" w:sz="4" w:space="0" w:color="999999"/>
              <w:left w:val="nil"/>
              <w:bottom w:val="single" w:sz="4" w:space="0" w:color="999999"/>
              <w:right w:val="single" w:sz="4" w:space="0" w:color="999999"/>
            </w:tcBorders>
            <w:shd w:val="clear" w:color="9BC2E6" w:fill="9BC2E6"/>
            <w:vAlign w:val="center"/>
            <w:hideMark/>
          </w:tcPr>
          <w:p w14:paraId="5BE4045D" w14:textId="77777777" w:rsidR="00A37113" w:rsidRPr="00A57EAB" w:rsidRDefault="00A37113" w:rsidP="00A37113">
            <w:pPr>
              <w:spacing w:after="0" w:line="240" w:lineRule="auto"/>
              <w:jc w:val="left"/>
              <w:rPr>
                <w:rFonts w:ascii="Calibri" w:hAnsi="Calibri" w:cs="Arial"/>
                <w:color w:val="000000"/>
              </w:rPr>
            </w:pPr>
            <w:r w:rsidRPr="00A57EAB">
              <w:rPr>
                <w:rFonts w:ascii="Calibri" w:hAnsi="Calibri" w:cs="Arial"/>
                <w:color w:val="000000"/>
              </w:rPr>
              <w:t> </w:t>
            </w:r>
          </w:p>
        </w:tc>
        <w:tc>
          <w:tcPr>
            <w:tcW w:w="3484" w:type="dxa"/>
            <w:tcBorders>
              <w:top w:val="single" w:sz="4" w:space="0" w:color="999999"/>
              <w:left w:val="nil"/>
              <w:bottom w:val="single" w:sz="4" w:space="0" w:color="999999"/>
              <w:right w:val="single" w:sz="4" w:space="0" w:color="999999"/>
            </w:tcBorders>
            <w:shd w:val="clear" w:color="9BC2E6" w:fill="9BC2E6"/>
            <w:vAlign w:val="center"/>
            <w:hideMark/>
          </w:tcPr>
          <w:p w14:paraId="55883F59" w14:textId="32552EEF" w:rsidR="00A37113" w:rsidRPr="00A57EAB" w:rsidRDefault="00A37113" w:rsidP="00A37113">
            <w:pPr>
              <w:spacing w:after="0" w:line="240" w:lineRule="auto"/>
              <w:jc w:val="left"/>
              <w:rPr>
                <w:rFonts w:ascii="Calibri" w:hAnsi="Calibri" w:cs="Arial"/>
                <w:color w:val="000000"/>
              </w:rPr>
            </w:pPr>
            <w:r w:rsidRPr="00A57EAB">
              <w:rPr>
                <w:rFonts w:ascii="Calibri" w:hAnsi="Calibri" w:cs="Arial"/>
                <w:color w:val="000000"/>
              </w:rPr>
              <w:t>Líneas generales de acción</w:t>
            </w:r>
          </w:p>
        </w:tc>
      </w:tr>
      <w:tr w:rsidR="00A37113" w:rsidRPr="00A37113" w14:paraId="178A24C4" w14:textId="77777777" w:rsidTr="00A57EAB">
        <w:trPr>
          <w:trHeight w:val="495"/>
        </w:trPr>
        <w:tc>
          <w:tcPr>
            <w:tcW w:w="2107"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15FF92FD"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27. El acceso peatonal es continuo, pavimentado y sin obstáculos o escalones desde la calle</w:t>
            </w:r>
          </w:p>
        </w:tc>
        <w:tc>
          <w:tcPr>
            <w:tcW w:w="972" w:type="dxa"/>
            <w:tcBorders>
              <w:top w:val="nil"/>
              <w:left w:val="nil"/>
              <w:bottom w:val="single" w:sz="4" w:space="0" w:color="999999"/>
              <w:right w:val="single" w:sz="4" w:space="0" w:color="999999"/>
            </w:tcBorders>
            <w:shd w:val="clear" w:color="B6D7A8" w:fill="B6D7A8"/>
            <w:noWrap/>
            <w:vAlign w:val="center"/>
            <w:hideMark/>
          </w:tcPr>
          <w:p w14:paraId="08B6A464"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SI</w:t>
            </w:r>
          </w:p>
        </w:tc>
        <w:tc>
          <w:tcPr>
            <w:tcW w:w="2445"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61CD57CF" w14:textId="2F1E8C0A" w:rsidR="00A37113" w:rsidRPr="00A37113" w:rsidRDefault="00A37113" w:rsidP="00A37113">
            <w:pPr>
              <w:spacing w:after="0" w:line="240" w:lineRule="auto"/>
              <w:jc w:val="center"/>
              <w:rPr>
                <w:rFonts w:ascii="Calibri" w:hAnsi="Calibri" w:cs="Arial"/>
                <w:color w:val="000000"/>
                <w:sz w:val="20"/>
              </w:rPr>
            </w:pPr>
            <w:r w:rsidRPr="00A37113">
              <w:rPr>
                <w:rFonts w:ascii="Calibri" w:hAnsi="Calibri" w:cs="Arial"/>
                <w:color w:val="000000"/>
                <w:sz w:val="20"/>
              </w:rPr>
              <w:fldChar w:fldCharType="begin"/>
            </w:r>
            <w:r w:rsidRPr="00A37113">
              <w:rPr>
                <w:rFonts w:ascii="Calibri" w:hAnsi="Calibri" w:cs="Arial"/>
                <w:color w:val="000000"/>
                <w:sz w:val="20"/>
              </w:rPr>
              <w:instrText xml:space="preserve"> MERGEFIELD ACC_PEATOANL </w:instrText>
            </w:r>
            <w:r w:rsidRPr="00A37113">
              <w:rPr>
                <w:rFonts w:ascii="Calibri" w:hAnsi="Calibri" w:cs="Arial"/>
                <w:color w:val="000000"/>
                <w:sz w:val="20"/>
              </w:rPr>
              <w:fldChar w:fldCharType="separate"/>
            </w:r>
            <w:r w:rsidR="00750E27">
              <w:rPr>
                <w:rFonts w:ascii="Calibri" w:hAnsi="Calibri" w:cs="Arial"/>
                <w:noProof/>
                <w:color w:val="000000"/>
                <w:sz w:val="20"/>
              </w:rPr>
              <w:t>«ACC_PEATOANL»</w:t>
            </w:r>
            <w:r w:rsidRPr="00A37113">
              <w:rPr>
                <w:rFonts w:ascii="Calibri" w:hAnsi="Calibri" w:cs="Arial"/>
                <w:color w:val="000000"/>
                <w:sz w:val="20"/>
              </w:rPr>
              <w:fldChar w:fldCharType="end"/>
            </w:r>
          </w:p>
        </w:tc>
        <w:tc>
          <w:tcPr>
            <w:tcW w:w="910" w:type="dxa"/>
            <w:tcBorders>
              <w:top w:val="nil"/>
              <w:left w:val="nil"/>
              <w:bottom w:val="single" w:sz="4" w:space="0" w:color="999999"/>
              <w:right w:val="single" w:sz="4" w:space="0" w:color="999999"/>
            </w:tcBorders>
            <w:shd w:val="clear" w:color="D9EAD3" w:fill="D9EAD3"/>
            <w:vAlign w:val="center"/>
            <w:hideMark/>
          </w:tcPr>
          <w:p w14:paraId="1DAE84FB" w14:textId="0AD33DF0" w:rsidR="00A37113" w:rsidRPr="00A37113" w:rsidRDefault="00A37113" w:rsidP="002B2C79">
            <w:pPr>
              <w:spacing w:after="0" w:line="240" w:lineRule="auto"/>
              <w:jc w:val="center"/>
              <w:rPr>
                <w:rFonts w:ascii="Calibri" w:hAnsi="Calibri" w:cs="Arial"/>
                <w:color w:val="000000"/>
                <w:sz w:val="20"/>
                <w:szCs w:val="20"/>
              </w:rPr>
            </w:pPr>
            <w:r>
              <w:rPr>
                <w:noProof/>
              </w:rPr>
              <w:drawing>
                <wp:inline distT="0" distB="0" distL="0" distR="0" wp14:anchorId="18BAACD1" wp14:editId="2159BDCE">
                  <wp:extent cx="257175" cy="2571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257180" cy="257180"/>
                          </a:xfrm>
                          <a:prstGeom prst="rect">
                            <a:avLst/>
                          </a:prstGeom>
                        </pic:spPr>
                      </pic:pic>
                    </a:graphicData>
                  </a:graphic>
                </wp:inline>
              </w:drawing>
            </w:r>
          </w:p>
        </w:tc>
        <w:tc>
          <w:tcPr>
            <w:tcW w:w="3484" w:type="dxa"/>
            <w:tcBorders>
              <w:top w:val="nil"/>
              <w:left w:val="nil"/>
              <w:bottom w:val="single" w:sz="4" w:space="0" w:color="999999"/>
              <w:right w:val="single" w:sz="4" w:space="0" w:color="999999"/>
            </w:tcBorders>
            <w:shd w:val="clear" w:color="D9EAD3" w:fill="D9EAD3"/>
            <w:vAlign w:val="bottom"/>
            <w:hideMark/>
          </w:tcPr>
          <w:p w14:paraId="4B30506C" w14:textId="3EE59EC4" w:rsidR="00A37113" w:rsidRPr="00A37113" w:rsidRDefault="00A37113" w:rsidP="00A37113">
            <w:pPr>
              <w:spacing w:after="0" w:line="240" w:lineRule="auto"/>
              <w:rPr>
                <w:rFonts w:ascii="Calibri" w:hAnsi="Calibri" w:cs="Arial"/>
                <w:color w:val="000000"/>
                <w:sz w:val="20"/>
                <w:szCs w:val="20"/>
              </w:rPr>
            </w:pPr>
            <w:r w:rsidRPr="00A37113">
              <w:rPr>
                <w:rFonts w:ascii="Calibri" w:hAnsi="Calibri" w:cs="Arial"/>
                <w:color w:val="000000"/>
                <w:sz w:val="20"/>
                <w:szCs w:val="20"/>
              </w:rPr>
              <w:t>Establece a través de</w:t>
            </w:r>
            <w:r w:rsidR="007E29F4">
              <w:rPr>
                <w:rFonts w:ascii="Calibri" w:hAnsi="Calibri" w:cs="Arial"/>
                <w:color w:val="000000"/>
                <w:sz w:val="20"/>
                <w:szCs w:val="20"/>
              </w:rPr>
              <w:t xml:space="preserve"> una política de accesibilidad </w:t>
            </w:r>
            <w:r w:rsidRPr="00A37113">
              <w:rPr>
                <w:rFonts w:ascii="Calibri" w:hAnsi="Calibri" w:cs="Arial"/>
                <w:color w:val="000000"/>
                <w:sz w:val="20"/>
                <w:szCs w:val="20"/>
              </w:rPr>
              <w:t xml:space="preserve">donde se establezca la prioridad de mantener libre de todo obstáculo estos puntos de acceso. </w:t>
            </w:r>
          </w:p>
        </w:tc>
      </w:tr>
      <w:tr w:rsidR="00A37113" w:rsidRPr="00A37113" w14:paraId="58330332" w14:textId="77777777" w:rsidTr="00A57EAB">
        <w:trPr>
          <w:trHeight w:val="495"/>
        </w:trPr>
        <w:tc>
          <w:tcPr>
            <w:tcW w:w="2107" w:type="dxa"/>
            <w:vMerge/>
            <w:tcBorders>
              <w:top w:val="nil"/>
              <w:left w:val="single" w:sz="4" w:space="0" w:color="999999"/>
              <w:bottom w:val="single" w:sz="4" w:space="0" w:color="999999"/>
              <w:right w:val="single" w:sz="4" w:space="0" w:color="999999"/>
            </w:tcBorders>
            <w:vAlign w:val="center"/>
            <w:hideMark/>
          </w:tcPr>
          <w:p w14:paraId="29B12B67" w14:textId="77777777" w:rsidR="00A37113" w:rsidRPr="00A37113" w:rsidRDefault="00A37113" w:rsidP="00A37113">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F4CCCC" w:fill="F4CCCC"/>
            <w:noWrap/>
            <w:vAlign w:val="center"/>
            <w:hideMark/>
          </w:tcPr>
          <w:p w14:paraId="0CDACABD"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NO</w:t>
            </w:r>
          </w:p>
        </w:tc>
        <w:tc>
          <w:tcPr>
            <w:tcW w:w="2445" w:type="dxa"/>
            <w:vMerge/>
            <w:tcBorders>
              <w:top w:val="nil"/>
              <w:left w:val="single" w:sz="4" w:space="0" w:color="999999"/>
              <w:bottom w:val="single" w:sz="4" w:space="0" w:color="999999"/>
              <w:right w:val="single" w:sz="4" w:space="0" w:color="999999"/>
            </w:tcBorders>
            <w:vAlign w:val="center"/>
            <w:hideMark/>
          </w:tcPr>
          <w:p w14:paraId="40A0709A" w14:textId="77777777" w:rsidR="00A37113" w:rsidRPr="00A37113" w:rsidRDefault="00A37113" w:rsidP="00A37113">
            <w:pPr>
              <w:spacing w:after="0" w:line="240" w:lineRule="auto"/>
              <w:jc w:val="center"/>
              <w:rPr>
                <w:rFonts w:ascii="Calibri" w:hAnsi="Calibri" w:cs="Arial"/>
                <w:color w:val="000000"/>
                <w:sz w:val="20"/>
              </w:rPr>
            </w:pPr>
          </w:p>
        </w:tc>
        <w:tc>
          <w:tcPr>
            <w:tcW w:w="910" w:type="dxa"/>
            <w:tcBorders>
              <w:top w:val="nil"/>
              <w:left w:val="nil"/>
              <w:bottom w:val="single" w:sz="4" w:space="0" w:color="999999"/>
              <w:right w:val="single" w:sz="4" w:space="0" w:color="999999"/>
            </w:tcBorders>
            <w:shd w:val="clear" w:color="auto" w:fill="auto"/>
            <w:hideMark/>
          </w:tcPr>
          <w:p w14:paraId="35FDFA6C" w14:textId="77777777" w:rsidR="002B2C79" w:rsidRDefault="002B2C79" w:rsidP="00B03D48">
            <w:pPr>
              <w:spacing w:after="0" w:line="240" w:lineRule="auto"/>
              <w:jc w:val="center"/>
              <w:rPr>
                <w:rFonts w:ascii="Calibri" w:hAnsi="Calibri" w:cs="Arial"/>
                <w:color w:val="000000"/>
                <w:sz w:val="20"/>
                <w:szCs w:val="20"/>
              </w:rPr>
            </w:pPr>
          </w:p>
          <w:p w14:paraId="6B7CE33D" w14:textId="37F9E4AF" w:rsidR="002B2C79" w:rsidRDefault="002B2C79" w:rsidP="00B03D48">
            <w:pPr>
              <w:spacing w:after="0" w:line="240" w:lineRule="auto"/>
              <w:jc w:val="center"/>
              <w:rPr>
                <w:rFonts w:ascii="Calibri" w:hAnsi="Calibri" w:cs="Arial"/>
                <w:color w:val="000000"/>
                <w:sz w:val="20"/>
                <w:szCs w:val="20"/>
              </w:rPr>
            </w:pPr>
            <w:r>
              <w:rPr>
                <w:noProof/>
              </w:rPr>
              <w:drawing>
                <wp:inline distT="0" distB="0" distL="0" distR="0" wp14:anchorId="08C6CF11" wp14:editId="58786CB8">
                  <wp:extent cx="257175" cy="2571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257180" cy="257180"/>
                          </a:xfrm>
                          <a:prstGeom prst="rect">
                            <a:avLst/>
                          </a:prstGeom>
                        </pic:spPr>
                      </pic:pic>
                    </a:graphicData>
                  </a:graphic>
                </wp:inline>
              </w:drawing>
            </w:r>
          </w:p>
          <w:p w14:paraId="660CA9C5" w14:textId="4F325EED" w:rsidR="00A37113" w:rsidRPr="00A37113" w:rsidRDefault="002B2C79" w:rsidP="00B03D48">
            <w:pPr>
              <w:spacing w:after="0" w:line="240" w:lineRule="auto"/>
              <w:jc w:val="center"/>
              <w:rPr>
                <w:rFonts w:ascii="Calibri" w:hAnsi="Calibri" w:cs="Arial"/>
                <w:color w:val="000000"/>
                <w:sz w:val="20"/>
                <w:szCs w:val="20"/>
              </w:rPr>
            </w:pPr>
            <w:r>
              <w:rPr>
                <w:noProof/>
              </w:rPr>
              <w:drawing>
                <wp:inline distT="0" distB="0" distL="0" distR="0" wp14:anchorId="5A7086C8" wp14:editId="29EF9AF2">
                  <wp:extent cx="285750" cy="2857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5789" cy="285789"/>
                          </a:xfrm>
                          <a:prstGeom prst="rect">
                            <a:avLst/>
                          </a:prstGeom>
                        </pic:spPr>
                      </pic:pic>
                    </a:graphicData>
                  </a:graphic>
                </wp:inline>
              </w:drawing>
            </w:r>
          </w:p>
        </w:tc>
        <w:tc>
          <w:tcPr>
            <w:tcW w:w="3484" w:type="dxa"/>
            <w:tcBorders>
              <w:top w:val="nil"/>
              <w:left w:val="nil"/>
              <w:bottom w:val="single" w:sz="4" w:space="0" w:color="999999"/>
              <w:right w:val="single" w:sz="4" w:space="0" w:color="999999"/>
            </w:tcBorders>
            <w:shd w:val="clear" w:color="auto" w:fill="auto"/>
            <w:vAlign w:val="bottom"/>
            <w:hideMark/>
          </w:tcPr>
          <w:p w14:paraId="6648EC2D" w14:textId="77777777" w:rsidR="00697F4F" w:rsidRDefault="00A37113" w:rsidP="00697F4F">
            <w:pPr>
              <w:spacing w:after="0" w:line="240" w:lineRule="auto"/>
              <w:rPr>
                <w:rFonts w:ascii="Calibri" w:hAnsi="Calibri" w:cs="Arial"/>
                <w:color w:val="000000"/>
                <w:sz w:val="20"/>
                <w:szCs w:val="20"/>
              </w:rPr>
            </w:pPr>
            <w:r w:rsidRPr="00A37113">
              <w:rPr>
                <w:rFonts w:ascii="Calibri" w:hAnsi="Calibri" w:cs="Arial"/>
                <w:color w:val="000000"/>
                <w:sz w:val="20"/>
                <w:szCs w:val="20"/>
              </w:rPr>
              <w:t>Identifica las acciones necesarias para lograr un itinerario continuo.  Mediante la instalación de rampas, pavimentos regulares y antiderrapantes.</w:t>
            </w:r>
            <w:r w:rsidR="00697F4F">
              <w:rPr>
                <w:rFonts w:ascii="Calibri" w:hAnsi="Calibri" w:cs="Arial"/>
                <w:color w:val="000000"/>
                <w:sz w:val="20"/>
                <w:szCs w:val="20"/>
              </w:rPr>
              <w:t xml:space="preserve">    </w:t>
            </w:r>
          </w:p>
          <w:p w14:paraId="162BF030" w14:textId="77777777" w:rsidR="00697F4F" w:rsidRDefault="00697F4F" w:rsidP="00697F4F">
            <w:pPr>
              <w:spacing w:after="0" w:line="240" w:lineRule="auto"/>
              <w:rPr>
                <w:rFonts w:ascii="Calibri" w:hAnsi="Calibri" w:cs="Arial"/>
                <w:color w:val="000000"/>
                <w:sz w:val="20"/>
                <w:szCs w:val="20"/>
              </w:rPr>
            </w:pPr>
          </w:p>
          <w:p w14:paraId="0ED9E501" w14:textId="1DF9E0A6" w:rsidR="00A37113" w:rsidRPr="00A37113" w:rsidRDefault="00A37113" w:rsidP="00697F4F">
            <w:pPr>
              <w:spacing w:after="0" w:line="240" w:lineRule="auto"/>
              <w:rPr>
                <w:rFonts w:ascii="Calibri" w:hAnsi="Calibri" w:cs="Arial"/>
                <w:color w:val="000000"/>
                <w:sz w:val="20"/>
                <w:szCs w:val="20"/>
              </w:rPr>
            </w:pPr>
            <w:r w:rsidRPr="00A37113">
              <w:rPr>
                <w:rFonts w:ascii="Calibri" w:hAnsi="Calibri" w:cs="Arial"/>
                <w:color w:val="000000"/>
                <w:sz w:val="20"/>
                <w:szCs w:val="20"/>
              </w:rPr>
              <w:t xml:space="preserve">De manera temporal, en tanto pueden ser resuelta las deficiencias, definir en un protocolo de atención, las acciones para cuando se presente una </w:t>
            </w:r>
            <w:r w:rsidR="00A4119A" w:rsidRPr="00A37113">
              <w:rPr>
                <w:rFonts w:ascii="Calibri" w:hAnsi="Calibri" w:cs="Arial"/>
                <w:color w:val="000000"/>
                <w:sz w:val="20"/>
                <w:szCs w:val="20"/>
              </w:rPr>
              <w:t>persona que</w:t>
            </w:r>
            <w:r w:rsidRPr="00A37113">
              <w:rPr>
                <w:rFonts w:ascii="Calibri" w:hAnsi="Calibri" w:cs="Arial"/>
                <w:color w:val="000000"/>
                <w:sz w:val="20"/>
                <w:szCs w:val="20"/>
              </w:rPr>
              <w:t xml:space="preserve">   requiera de asistencia para el acceso al inmueble o a los servicios</w:t>
            </w:r>
            <w:r w:rsidR="00CA0832">
              <w:rPr>
                <w:rFonts w:ascii="Calibri" w:hAnsi="Calibri" w:cs="Arial"/>
                <w:color w:val="000000"/>
                <w:sz w:val="20"/>
                <w:szCs w:val="20"/>
              </w:rPr>
              <w:t>.</w:t>
            </w:r>
          </w:p>
        </w:tc>
      </w:tr>
      <w:tr w:rsidR="00A37113" w:rsidRPr="00A37113" w14:paraId="2D0C377D" w14:textId="77777777" w:rsidTr="00A57EAB">
        <w:trPr>
          <w:trHeight w:val="495"/>
        </w:trPr>
        <w:tc>
          <w:tcPr>
            <w:tcW w:w="2107"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380E78F8"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28. ¿Se cuenta con ciclo estacionamiento?</w:t>
            </w:r>
          </w:p>
        </w:tc>
        <w:tc>
          <w:tcPr>
            <w:tcW w:w="972" w:type="dxa"/>
            <w:tcBorders>
              <w:top w:val="nil"/>
              <w:left w:val="nil"/>
              <w:bottom w:val="single" w:sz="4" w:space="0" w:color="999999"/>
              <w:right w:val="single" w:sz="4" w:space="0" w:color="999999"/>
            </w:tcBorders>
            <w:shd w:val="clear" w:color="B6D7A8" w:fill="B6D7A8"/>
            <w:noWrap/>
            <w:vAlign w:val="center"/>
            <w:hideMark/>
          </w:tcPr>
          <w:p w14:paraId="1E4399D6"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SI</w:t>
            </w:r>
          </w:p>
        </w:tc>
        <w:tc>
          <w:tcPr>
            <w:tcW w:w="2445"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2271751F" w14:textId="6F8D0DB1" w:rsidR="00A37113" w:rsidRPr="00A37113" w:rsidRDefault="00A37113" w:rsidP="00A37113">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CICLOEST </w:instrText>
            </w:r>
            <w:r>
              <w:rPr>
                <w:rFonts w:ascii="Calibri" w:hAnsi="Calibri" w:cs="Arial"/>
                <w:color w:val="000000"/>
                <w:sz w:val="20"/>
              </w:rPr>
              <w:fldChar w:fldCharType="separate"/>
            </w:r>
            <w:r w:rsidR="00750E27">
              <w:rPr>
                <w:rFonts w:ascii="Calibri" w:hAnsi="Calibri" w:cs="Arial"/>
                <w:noProof/>
                <w:color w:val="000000"/>
                <w:sz w:val="20"/>
              </w:rPr>
              <w:t>«CICLOEST»</w:t>
            </w:r>
            <w:r>
              <w:rPr>
                <w:rFonts w:ascii="Calibri" w:hAnsi="Calibri" w:cs="Arial"/>
                <w:color w:val="000000"/>
                <w:sz w:val="20"/>
              </w:rPr>
              <w:fldChar w:fldCharType="end"/>
            </w:r>
          </w:p>
        </w:tc>
        <w:tc>
          <w:tcPr>
            <w:tcW w:w="910" w:type="dxa"/>
            <w:tcBorders>
              <w:top w:val="nil"/>
              <w:left w:val="nil"/>
              <w:bottom w:val="single" w:sz="4" w:space="0" w:color="999999"/>
              <w:right w:val="single" w:sz="4" w:space="0" w:color="999999"/>
            </w:tcBorders>
            <w:shd w:val="clear" w:color="D9EAD3" w:fill="D9EAD3"/>
            <w:vAlign w:val="bottom"/>
            <w:hideMark/>
          </w:tcPr>
          <w:p w14:paraId="75A6D996" w14:textId="77777777" w:rsidR="00A37113" w:rsidRPr="00A37113" w:rsidRDefault="00A37113" w:rsidP="00697F4F">
            <w:pPr>
              <w:spacing w:after="0" w:line="240" w:lineRule="auto"/>
              <w:rPr>
                <w:rFonts w:ascii="Calibri" w:hAnsi="Calibri" w:cs="Arial"/>
                <w:color w:val="000000"/>
                <w:sz w:val="20"/>
                <w:szCs w:val="20"/>
              </w:rPr>
            </w:pPr>
            <w:r w:rsidRPr="00A37113">
              <w:rPr>
                <w:rFonts w:ascii="Calibri" w:hAnsi="Calibri" w:cs="Arial"/>
                <w:color w:val="000000"/>
                <w:sz w:val="20"/>
                <w:szCs w:val="20"/>
              </w:rPr>
              <w:t> </w:t>
            </w:r>
          </w:p>
        </w:tc>
        <w:tc>
          <w:tcPr>
            <w:tcW w:w="3484" w:type="dxa"/>
            <w:tcBorders>
              <w:top w:val="nil"/>
              <w:left w:val="nil"/>
              <w:bottom w:val="single" w:sz="4" w:space="0" w:color="999999"/>
              <w:right w:val="single" w:sz="4" w:space="0" w:color="999999"/>
            </w:tcBorders>
            <w:shd w:val="clear" w:color="D9EAD3" w:fill="D9EAD3"/>
            <w:vAlign w:val="bottom"/>
            <w:hideMark/>
          </w:tcPr>
          <w:p w14:paraId="71E175A5" w14:textId="40FED6FE" w:rsidR="00697F4F" w:rsidRDefault="00A37113" w:rsidP="00697F4F">
            <w:pPr>
              <w:spacing w:after="0" w:line="240" w:lineRule="auto"/>
              <w:rPr>
                <w:rFonts w:ascii="Calibri" w:hAnsi="Calibri" w:cs="Arial"/>
                <w:color w:val="000000"/>
                <w:sz w:val="20"/>
                <w:szCs w:val="20"/>
              </w:rPr>
            </w:pPr>
            <w:r w:rsidRPr="00A37113">
              <w:rPr>
                <w:rFonts w:ascii="Calibri" w:hAnsi="Calibri" w:cs="Arial"/>
                <w:color w:val="000000"/>
                <w:sz w:val="20"/>
                <w:szCs w:val="20"/>
              </w:rPr>
              <w:t xml:space="preserve">Identifica la población usuaria del espacio destinado y consulta ideas para </w:t>
            </w:r>
            <w:r w:rsidR="00697F4F">
              <w:rPr>
                <w:rFonts w:ascii="Calibri" w:hAnsi="Calibri" w:cs="Arial"/>
                <w:color w:val="000000"/>
                <w:sz w:val="20"/>
                <w:szCs w:val="20"/>
              </w:rPr>
              <w:t>facilitar y estimular su uso.</w:t>
            </w:r>
          </w:p>
          <w:p w14:paraId="0B8AAFE9" w14:textId="77777777" w:rsidR="00697F4F" w:rsidRDefault="00697F4F" w:rsidP="00697F4F">
            <w:pPr>
              <w:spacing w:after="0" w:line="240" w:lineRule="auto"/>
              <w:rPr>
                <w:rFonts w:ascii="Calibri" w:hAnsi="Calibri" w:cs="Arial"/>
                <w:color w:val="000000"/>
                <w:sz w:val="20"/>
                <w:szCs w:val="20"/>
              </w:rPr>
            </w:pPr>
          </w:p>
          <w:p w14:paraId="006623CA" w14:textId="77777777" w:rsidR="00697F4F" w:rsidRDefault="00A37113" w:rsidP="00697F4F">
            <w:pPr>
              <w:spacing w:after="0" w:line="240" w:lineRule="auto"/>
              <w:rPr>
                <w:rFonts w:ascii="Calibri" w:hAnsi="Calibri" w:cs="Arial"/>
                <w:color w:val="000000"/>
                <w:sz w:val="20"/>
                <w:szCs w:val="20"/>
              </w:rPr>
            </w:pPr>
            <w:r w:rsidRPr="00A37113">
              <w:rPr>
                <w:rFonts w:ascii="Calibri" w:hAnsi="Calibri" w:cs="Arial"/>
                <w:color w:val="000000"/>
                <w:sz w:val="20"/>
                <w:szCs w:val="20"/>
              </w:rPr>
              <w:t xml:space="preserve">Procura contar en el centro de trabajo </w:t>
            </w:r>
            <w:r w:rsidR="007E29F4" w:rsidRPr="00A37113">
              <w:rPr>
                <w:rFonts w:ascii="Calibri" w:hAnsi="Calibri" w:cs="Arial"/>
                <w:color w:val="000000"/>
                <w:sz w:val="20"/>
                <w:szCs w:val="20"/>
              </w:rPr>
              <w:t>con kit</w:t>
            </w:r>
            <w:r w:rsidRPr="00A37113">
              <w:rPr>
                <w:rFonts w:ascii="Calibri" w:hAnsi="Calibri" w:cs="Arial"/>
                <w:color w:val="000000"/>
                <w:sz w:val="20"/>
                <w:szCs w:val="20"/>
              </w:rPr>
              <w:t xml:space="preserve"> básico para reparaciones </w:t>
            </w:r>
            <w:r w:rsidR="007E29F4" w:rsidRPr="00A37113">
              <w:rPr>
                <w:rFonts w:ascii="Calibri" w:hAnsi="Calibri" w:cs="Arial"/>
                <w:color w:val="000000"/>
                <w:sz w:val="20"/>
                <w:szCs w:val="20"/>
              </w:rPr>
              <w:t>menores como</w:t>
            </w:r>
            <w:r w:rsidRPr="00A37113">
              <w:rPr>
                <w:rFonts w:ascii="Calibri" w:hAnsi="Calibri" w:cs="Arial"/>
                <w:color w:val="000000"/>
                <w:sz w:val="20"/>
                <w:szCs w:val="20"/>
              </w:rPr>
              <w:t xml:space="preserve"> pinchaduras, carga de aire, cortador de cadena, etc.</w:t>
            </w:r>
          </w:p>
          <w:p w14:paraId="5B600C60" w14:textId="77777777" w:rsidR="00697F4F" w:rsidRDefault="00697F4F" w:rsidP="00697F4F">
            <w:pPr>
              <w:spacing w:after="0" w:line="240" w:lineRule="auto"/>
              <w:rPr>
                <w:rFonts w:ascii="Calibri" w:hAnsi="Calibri" w:cs="Arial"/>
                <w:color w:val="000000"/>
                <w:sz w:val="20"/>
                <w:szCs w:val="20"/>
              </w:rPr>
            </w:pPr>
          </w:p>
          <w:p w14:paraId="1CF63998" w14:textId="563571EA" w:rsidR="00A37113" w:rsidRPr="00A37113" w:rsidRDefault="007E29F4" w:rsidP="00697F4F">
            <w:pPr>
              <w:spacing w:after="0" w:line="240" w:lineRule="auto"/>
              <w:rPr>
                <w:rFonts w:ascii="Calibri" w:hAnsi="Calibri" w:cs="Arial"/>
                <w:color w:val="000000"/>
                <w:sz w:val="20"/>
                <w:szCs w:val="20"/>
              </w:rPr>
            </w:pPr>
            <w:r w:rsidRPr="00A37113">
              <w:rPr>
                <w:rFonts w:ascii="Calibri" w:hAnsi="Calibri" w:cs="Arial"/>
                <w:color w:val="000000"/>
                <w:sz w:val="20"/>
                <w:szCs w:val="20"/>
              </w:rPr>
              <w:t>Documenta y</w:t>
            </w:r>
            <w:r w:rsidR="00A37113" w:rsidRPr="00A37113">
              <w:rPr>
                <w:rFonts w:ascii="Calibri" w:hAnsi="Calibri" w:cs="Arial"/>
                <w:color w:val="000000"/>
                <w:sz w:val="20"/>
                <w:szCs w:val="20"/>
              </w:rPr>
              <w:t xml:space="preserve"> </w:t>
            </w:r>
            <w:r w:rsidRPr="00A37113">
              <w:rPr>
                <w:rFonts w:ascii="Calibri" w:hAnsi="Calibri" w:cs="Arial"/>
                <w:color w:val="000000"/>
                <w:sz w:val="20"/>
                <w:szCs w:val="20"/>
              </w:rPr>
              <w:t>estimula el</w:t>
            </w:r>
            <w:r w:rsidR="00A37113" w:rsidRPr="00A37113">
              <w:rPr>
                <w:rFonts w:ascii="Calibri" w:hAnsi="Calibri" w:cs="Arial"/>
                <w:color w:val="000000"/>
                <w:sz w:val="20"/>
                <w:szCs w:val="20"/>
              </w:rPr>
              <w:t xml:space="preserve"> uso por </w:t>
            </w:r>
            <w:r w:rsidRPr="00A37113">
              <w:rPr>
                <w:rFonts w:ascii="Calibri" w:hAnsi="Calibri" w:cs="Arial"/>
                <w:color w:val="000000"/>
                <w:sz w:val="20"/>
                <w:szCs w:val="20"/>
              </w:rPr>
              <w:t xml:space="preserve">parte de </w:t>
            </w:r>
            <w:r w:rsidR="00A4119A" w:rsidRPr="00A37113">
              <w:rPr>
                <w:rFonts w:ascii="Calibri" w:hAnsi="Calibri" w:cs="Arial"/>
                <w:color w:val="000000"/>
                <w:sz w:val="20"/>
                <w:szCs w:val="20"/>
              </w:rPr>
              <w:t>las y</w:t>
            </w:r>
            <w:r w:rsidR="00A37113" w:rsidRPr="00A37113">
              <w:rPr>
                <w:rFonts w:ascii="Calibri" w:hAnsi="Calibri" w:cs="Arial"/>
                <w:color w:val="000000"/>
                <w:sz w:val="20"/>
                <w:szCs w:val="20"/>
              </w:rPr>
              <w:t xml:space="preserve"> los trabajadores como parte de </w:t>
            </w:r>
            <w:r w:rsidR="0018241A" w:rsidRPr="00A37113">
              <w:rPr>
                <w:rFonts w:ascii="Calibri" w:hAnsi="Calibri" w:cs="Arial"/>
                <w:color w:val="000000"/>
                <w:sz w:val="20"/>
                <w:szCs w:val="20"/>
              </w:rPr>
              <w:t xml:space="preserve">las acciones </w:t>
            </w:r>
            <w:r w:rsidR="00697F4F" w:rsidRPr="00A37113">
              <w:rPr>
                <w:rFonts w:ascii="Calibri" w:hAnsi="Calibri" w:cs="Arial"/>
                <w:color w:val="000000"/>
                <w:sz w:val="20"/>
                <w:szCs w:val="20"/>
              </w:rPr>
              <w:t>en favor</w:t>
            </w:r>
            <w:r w:rsidR="00A37113" w:rsidRPr="00A37113">
              <w:rPr>
                <w:rFonts w:ascii="Calibri" w:hAnsi="Calibri" w:cs="Arial"/>
                <w:color w:val="000000"/>
                <w:sz w:val="20"/>
                <w:szCs w:val="20"/>
              </w:rPr>
              <w:t xml:space="preserve"> del medio ambiente</w:t>
            </w:r>
            <w:r w:rsidR="00CA0832">
              <w:rPr>
                <w:rFonts w:ascii="Calibri" w:hAnsi="Calibri" w:cs="Arial"/>
                <w:color w:val="000000"/>
                <w:sz w:val="20"/>
                <w:szCs w:val="20"/>
              </w:rPr>
              <w:t>.</w:t>
            </w:r>
          </w:p>
        </w:tc>
      </w:tr>
      <w:tr w:rsidR="00A37113" w:rsidRPr="00A37113" w14:paraId="18AC60D8" w14:textId="77777777" w:rsidTr="00A57EAB">
        <w:trPr>
          <w:trHeight w:val="762"/>
        </w:trPr>
        <w:tc>
          <w:tcPr>
            <w:tcW w:w="2107" w:type="dxa"/>
            <w:vMerge/>
            <w:tcBorders>
              <w:top w:val="nil"/>
              <w:left w:val="single" w:sz="4" w:space="0" w:color="999999"/>
              <w:bottom w:val="single" w:sz="4" w:space="0" w:color="999999"/>
              <w:right w:val="single" w:sz="4" w:space="0" w:color="999999"/>
            </w:tcBorders>
            <w:vAlign w:val="center"/>
            <w:hideMark/>
          </w:tcPr>
          <w:p w14:paraId="48B983E3" w14:textId="77777777" w:rsidR="00A37113" w:rsidRPr="00A37113" w:rsidRDefault="00A37113" w:rsidP="00A37113">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D9D9D9" w:fill="D9D9D9"/>
            <w:noWrap/>
            <w:vAlign w:val="center"/>
            <w:hideMark/>
          </w:tcPr>
          <w:p w14:paraId="10056E44"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NO</w:t>
            </w:r>
          </w:p>
        </w:tc>
        <w:tc>
          <w:tcPr>
            <w:tcW w:w="2445" w:type="dxa"/>
            <w:vMerge/>
            <w:tcBorders>
              <w:top w:val="nil"/>
              <w:left w:val="single" w:sz="4" w:space="0" w:color="999999"/>
              <w:bottom w:val="single" w:sz="4" w:space="0" w:color="999999"/>
              <w:right w:val="single" w:sz="4" w:space="0" w:color="999999"/>
            </w:tcBorders>
            <w:vAlign w:val="center"/>
            <w:hideMark/>
          </w:tcPr>
          <w:p w14:paraId="3B63CF2A" w14:textId="77777777" w:rsidR="00A37113" w:rsidRPr="00A37113" w:rsidRDefault="00A37113" w:rsidP="00A37113">
            <w:pPr>
              <w:spacing w:after="0" w:line="240" w:lineRule="auto"/>
              <w:jc w:val="center"/>
              <w:rPr>
                <w:rFonts w:ascii="Calibri" w:hAnsi="Calibri" w:cs="Arial"/>
                <w:color w:val="000000"/>
                <w:sz w:val="20"/>
              </w:rPr>
            </w:pPr>
          </w:p>
        </w:tc>
        <w:tc>
          <w:tcPr>
            <w:tcW w:w="910" w:type="dxa"/>
            <w:tcBorders>
              <w:top w:val="nil"/>
              <w:left w:val="nil"/>
              <w:bottom w:val="single" w:sz="4" w:space="0" w:color="999999"/>
              <w:right w:val="single" w:sz="4" w:space="0" w:color="999999"/>
            </w:tcBorders>
            <w:shd w:val="clear" w:color="auto" w:fill="auto"/>
            <w:vAlign w:val="bottom"/>
            <w:hideMark/>
          </w:tcPr>
          <w:p w14:paraId="7F0F5B64"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c>
          <w:tcPr>
            <w:tcW w:w="3484" w:type="dxa"/>
            <w:tcBorders>
              <w:top w:val="nil"/>
              <w:left w:val="nil"/>
              <w:bottom w:val="single" w:sz="4" w:space="0" w:color="999999"/>
              <w:right w:val="single" w:sz="4" w:space="0" w:color="999999"/>
            </w:tcBorders>
            <w:shd w:val="clear" w:color="auto" w:fill="auto"/>
            <w:vAlign w:val="bottom"/>
            <w:hideMark/>
          </w:tcPr>
          <w:p w14:paraId="0B320311" w14:textId="66052DC1" w:rsidR="00A37113" w:rsidRPr="00A37113" w:rsidRDefault="00A37113" w:rsidP="00A37113">
            <w:pPr>
              <w:spacing w:after="0" w:line="240" w:lineRule="auto"/>
              <w:rPr>
                <w:rFonts w:ascii="Calibri" w:hAnsi="Calibri" w:cs="Arial"/>
                <w:color w:val="000000"/>
                <w:sz w:val="20"/>
                <w:szCs w:val="20"/>
              </w:rPr>
            </w:pPr>
            <w:r w:rsidRPr="00A37113">
              <w:rPr>
                <w:rFonts w:ascii="Calibri" w:hAnsi="Calibri" w:cs="Arial"/>
                <w:color w:val="000000"/>
                <w:sz w:val="20"/>
                <w:szCs w:val="20"/>
              </w:rPr>
              <w:t xml:space="preserve">Valora la posibilidad de contar con un espacio destinado a </w:t>
            </w:r>
            <w:r w:rsidR="007E29F4" w:rsidRPr="00A37113">
              <w:rPr>
                <w:rFonts w:ascii="Calibri" w:hAnsi="Calibri" w:cs="Arial"/>
                <w:color w:val="000000"/>
                <w:sz w:val="20"/>
                <w:szCs w:val="20"/>
              </w:rPr>
              <w:t>través de</w:t>
            </w:r>
            <w:r w:rsidRPr="00A37113">
              <w:rPr>
                <w:rFonts w:ascii="Calibri" w:hAnsi="Calibri" w:cs="Arial"/>
                <w:color w:val="000000"/>
                <w:sz w:val="20"/>
                <w:szCs w:val="20"/>
              </w:rPr>
              <w:t xml:space="preserve"> una consulta </w:t>
            </w:r>
            <w:r w:rsidR="007E29F4" w:rsidRPr="00A37113">
              <w:rPr>
                <w:rFonts w:ascii="Calibri" w:hAnsi="Calibri" w:cs="Arial"/>
                <w:color w:val="000000"/>
                <w:sz w:val="20"/>
                <w:szCs w:val="20"/>
              </w:rPr>
              <w:t>con trabajadores</w:t>
            </w:r>
            <w:r w:rsidRPr="00A37113">
              <w:rPr>
                <w:rFonts w:ascii="Calibri" w:hAnsi="Calibri" w:cs="Arial"/>
                <w:color w:val="000000"/>
                <w:sz w:val="20"/>
                <w:szCs w:val="20"/>
              </w:rPr>
              <w:t xml:space="preserve"> y </w:t>
            </w:r>
            <w:r w:rsidR="007E29F4" w:rsidRPr="00A37113">
              <w:rPr>
                <w:rFonts w:ascii="Calibri" w:hAnsi="Calibri" w:cs="Arial"/>
                <w:color w:val="000000"/>
                <w:sz w:val="20"/>
                <w:szCs w:val="20"/>
              </w:rPr>
              <w:t>trabajador</w:t>
            </w:r>
            <w:r w:rsidR="007E29F4">
              <w:rPr>
                <w:rFonts w:ascii="Calibri" w:hAnsi="Calibri" w:cs="Arial"/>
                <w:color w:val="000000"/>
                <w:sz w:val="20"/>
                <w:szCs w:val="20"/>
              </w:rPr>
              <w:t>a</w:t>
            </w:r>
            <w:r w:rsidR="007E29F4" w:rsidRPr="00A37113">
              <w:rPr>
                <w:rFonts w:ascii="Calibri" w:hAnsi="Calibri" w:cs="Arial"/>
                <w:color w:val="000000"/>
                <w:sz w:val="20"/>
                <w:szCs w:val="20"/>
              </w:rPr>
              <w:t>s del</w:t>
            </w:r>
            <w:r w:rsidRPr="00A37113">
              <w:rPr>
                <w:rFonts w:ascii="Calibri" w:hAnsi="Calibri" w:cs="Arial"/>
                <w:color w:val="000000"/>
                <w:sz w:val="20"/>
                <w:szCs w:val="20"/>
              </w:rPr>
              <w:t xml:space="preserve"> centro de trabajo</w:t>
            </w:r>
            <w:r w:rsidR="00CA0832">
              <w:rPr>
                <w:rFonts w:ascii="Calibri" w:hAnsi="Calibri" w:cs="Arial"/>
                <w:color w:val="000000"/>
                <w:sz w:val="20"/>
                <w:szCs w:val="20"/>
              </w:rPr>
              <w:t>.</w:t>
            </w:r>
          </w:p>
        </w:tc>
      </w:tr>
      <w:tr w:rsidR="00A37113" w:rsidRPr="00A37113" w14:paraId="16DB2382" w14:textId="77777777" w:rsidTr="00A57EAB">
        <w:trPr>
          <w:trHeight w:val="495"/>
        </w:trPr>
        <w:tc>
          <w:tcPr>
            <w:tcW w:w="2107"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280C04C1"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29. ¿Existen ciclo vías en un radio de 1.5km?</w:t>
            </w:r>
          </w:p>
        </w:tc>
        <w:tc>
          <w:tcPr>
            <w:tcW w:w="972" w:type="dxa"/>
            <w:tcBorders>
              <w:top w:val="nil"/>
              <w:left w:val="nil"/>
              <w:bottom w:val="single" w:sz="4" w:space="0" w:color="999999"/>
              <w:right w:val="single" w:sz="4" w:space="0" w:color="999999"/>
            </w:tcBorders>
            <w:shd w:val="clear" w:color="D9D9D9" w:fill="D9D9D9"/>
            <w:noWrap/>
            <w:vAlign w:val="center"/>
            <w:hideMark/>
          </w:tcPr>
          <w:p w14:paraId="701F221F"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SI</w:t>
            </w:r>
          </w:p>
        </w:tc>
        <w:tc>
          <w:tcPr>
            <w:tcW w:w="2445"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756D006F" w14:textId="2B78D843" w:rsidR="00A37113" w:rsidRPr="00A37113" w:rsidRDefault="00A37113" w:rsidP="00A37113">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CILOVIAS_CERCANAS </w:instrText>
            </w:r>
            <w:r>
              <w:rPr>
                <w:rFonts w:ascii="Calibri" w:hAnsi="Calibri" w:cs="Arial"/>
                <w:color w:val="000000"/>
                <w:sz w:val="20"/>
              </w:rPr>
              <w:fldChar w:fldCharType="separate"/>
            </w:r>
            <w:r w:rsidR="00750E27">
              <w:rPr>
                <w:rFonts w:ascii="Calibri" w:hAnsi="Calibri" w:cs="Arial"/>
                <w:noProof/>
                <w:color w:val="000000"/>
                <w:sz w:val="20"/>
              </w:rPr>
              <w:t>«CILOVIAS_CERCANAS»</w:t>
            </w:r>
            <w:r>
              <w:rPr>
                <w:rFonts w:ascii="Calibri" w:hAnsi="Calibri" w:cs="Arial"/>
                <w:color w:val="000000"/>
                <w:sz w:val="20"/>
              </w:rPr>
              <w:fldChar w:fldCharType="end"/>
            </w:r>
          </w:p>
        </w:tc>
        <w:tc>
          <w:tcPr>
            <w:tcW w:w="910" w:type="dxa"/>
            <w:tcBorders>
              <w:top w:val="nil"/>
              <w:left w:val="nil"/>
              <w:bottom w:val="single" w:sz="4" w:space="0" w:color="999999"/>
              <w:right w:val="single" w:sz="4" w:space="0" w:color="999999"/>
            </w:tcBorders>
            <w:shd w:val="clear" w:color="auto" w:fill="auto"/>
            <w:vAlign w:val="bottom"/>
            <w:hideMark/>
          </w:tcPr>
          <w:p w14:paraId="71B6A838"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c>
          <w:tcPr>
            <w:tcW w:w="3484" w:type="dxa"/>
            <w:tcBorders>
              <w:top w:val="nil"/>
              <w:left w:val="nil"/>
              <w:bottom w:val="single" w:sz="4" w:space="0" w:color="999999"/>
              <w:right w:val="single" w:sz="4" w:space="0" w:color="999999"/>
            </w:tcBorders>
            <w:shd w:val="clear" w:color="auto" w:fill="auto"/>
            <w:vAlign w:val="bottom"/>
            <w:hideMark/>
          </w:tcPr>
          <w:p w14:paraId="07605CF7" w14:textId="315329C9" w:rsidR="00A37113" w:rsidRPr="00A37113" w:rsidRDefault="00A37113" w:rsidP="00A37113">
            <w:pPr>
              <w:spacing w:after="0" w:line="240" w:lineRule="auto"/>
              <w:rPr>
                <w:rFonts w:ascii="Calibri" w:hAnsi="Calibri" w:cs="Arial"/>
                <w:color w:val="000000"/>
                <w:sz w:val="20"/>
                <w:szCs w:val="20"/>
              </w:rPr>
            </w:pPr>
            <w:r w:rsidRPr="00A37113">
              <w:rPr>
                <w:rFonts w:ascii="Calibri" w:hAnsi="Calibri" w:cs="Arial"/>
                <w:color w:val="000000"/>
                <w:sz w:val="20"/>
                <w:szCs w:val="20"/>
              </w:rPr>
              <w:t>En caso de carecer de ciclo estacionamiento</w:t>
            </w:r>
            <w:r>
              <w:rPr>
                <w:rFonts w:ascii="Calibri" w:hAnsi="Calibri" w:cs="Arial"/>
                <w:color w:val="000000"/>
                <w:sz w:val="20"/>
                <w:szCs w:val="20"/>
              </w:rPr>
              <w:t>, es</w:t>
            </w:r>
            <w:r w:rsidRPr="00A37113">
              <w:rPr>
                <w:rFonts w:ascii="Calibri" w:hAnsi="Calibri" w:cs="Arial"/>
                <w:color w:val="000000"/>
                <w:sz w:val="20"/>
                <w:szCs w:val="20"/>
              </w:rPr>
              <w:t xml:space="preserve"> un valor agregado para considerar contar con ello</w:t>
            </w:r>
            <w:r w:rsidR="00CA0832">
              <w:rPr>
                <w:rFonts w:ascii="Calibri" w:hAnsi="Calibri" w:cs="Arial"/>
                <w:color w:val="000000"/>
                <w:sz w:val="20"/>
                <w:szCs w:val="20"/>
              </w:rPr>
              <w:t>.</w:t>
            </w:r>
          </w:p>
        </w:tc>
      </w:tr>
      <w:tr w:rsidR="00A37113" w:rsidRPr="00A37113" w14:paraId="69FCD93D" w14:textId="77777777" w:rsidTr="00A57EAB">
        <w:trPr>
          <w:trHeight w:val="555"/>
        </w:trPr>
        <w:tc>
          <w:tcPr>
            <w:tcW w:w="2107" w:type="dxa"/>
            <w:vMerge/>
            <w:tcBorders>
              <w:top w:val="nil"/>
              <w:left w:val="single" w:sz="4" w:space="0" w:color="999999"/>
              <w:bottom w:val="single" w:sz="4" w:space="0" w:color="999999"/>
              <w:right w:val="single" w:sz="4" w:space="0" w:color="999999"/>
            </w:tcBorders>
            <w:vAlign w:val="center"/>
            <w:hideMark/>
          </w:tcPr>
          <w:p w14:paraId="6FEDF968" w14:textId="77777777" w:rsidR="00A37113" w:rsidRPr="00A37113" w:rsidRDefault="00A37113" w:rsidP="00A37113">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D9D9D9" w:fill="D9D9D9"/>
            <w:noWrap/>
            <w:vAlign w:val="center"/>
            <w:hideMark/>
          </w:tcPr>
          <w:p w14:paraId="1785FA0D"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NO</w:t>
            </w:r>
          </w:p>
        </w:tc>
        <w:tc>
          <w:tcPr>
            <w:tcW w:w="2445" w:type="dxa"/>
            <w:vMerge/>
            <w:tcBorders>
              <w:top w:val="nil"/>
              <w:left w:val="single" w:sz="4" w:space="0" w:color="999999"/>
              <w:bottom w:val="single" w:sz="4" w:space="0" w:color="999999"/>
              <w:right w:val="single" w:sz="4" w:space="0" w:color="999999"/>
            </w:tcBorders>
            <w:vAlign w:val="center"/>
            <w:hideMark/>
          </w:tcPr>
          <w:p w14:paraId="09D69486" w14:textId="77777777" w:rsidR="00A37113" w:rsidRPr="00A37113" w:rsidRDefault="00A37113" w:rsidP="00A37113">
            <w:pPr>
              <w:spacing w:after="0" w:line="240" w:lineRule="auto"/>
              <w:jc w:val="center"/>
              <w:rPr>
                <w:rFonts w:ascii="Calibri" w:hAnsi="Calibri" w:cs="Arial"/>
                <w:color w:val="000000"/>
                <w:sz w:val="20"/>
              </w:rPr>
            </w:pPr>
          </w:p>
        </w:tc>
        <w:tc>
          <w:tcPr>
            <w:tcW w:w="910" w:type="dxa"/>
            <w:tcBorders>
              <w:top w:val="nil"/>
              <w:left w:val="nil"/>
              <w:bottom w:val="single" w:sz="4" w:space="0" w:color="999999"/>
              <w:right w:val="single" w:sz="4" w:space="0" w:color="999999"/>
            </w:tcBorders>
            <w:shd w:val="clear" w:color="F3F3F3" w:fill="F3F3F3"/>
            <w:vAlign w:val="bottom"/>
            <w:hideMark/>
          </w:tcPr>
          <w:p w14:paraId="080C9D51"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c>
          <w:tcPr>
            <w:tcW w:w="3484" w:type="dxa"/>
            <w:tcBorders>
              <w:top w:val="nil"/>
              <w:left w:val="nil"/>
              <w:bottom w:val="single" w:sz="4" w:space="0" w:color="999999"/>
              <w:right w:val="single" w:sz="4" w:space="0" w:color="999999"/>
            </w:tcBorders>
            <w:shd w:val="clear" w:color="F3F3F3" w:fill="F3F3F3"/>
            <w:vAlign w:val="bottom"/>
            <w:hideMark/>
          </w:tcPr>
          <w:p w14:paraId="66FBEE96"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r>
      <w:tr w:rsidR="00A37113" w:rsidRPr="00A37113" w14:paraId="7132395B" w14:textId="77777777" w:rsidTr="00A57EAB">
        <w:trPr>
          <w:trHeight w:val="495"/>
        </w:trPr>
        <w:tc>
          <w:tcPr>
            <w:tcW w:w="2107" w:type="dxa"/>
            <w:tcBorders>
              <w:top w:val="nil"/>
              <w:left w:val="single" w:sz="4" w:space="0" w:color="999999"/>
              <w:bottom w:val="single" w:sz="4" w:space="0" w:color="999999"/>
              <w:right w:val="single" w:sz="4" w:space="0" w:color="999999"/>
            </w:tcBorders>
            <w:shd w:val="clear" w:color="auto" w:fill="auto"/>
            <w:vAlign w:val="center"/>
            <w:hideMark/>
          </w:tcPr>
          <w:p w14:paraId="2426F6D1" w14:textId="168CB294"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30. ¿Cuál es la distancia, en metros, de la parada de autobús más cercana?</w:t>
            </w:r>
          </w:p>
        </w:tc>
        <w:tc>
          <w:tcPr>
            <w:tcW w:w="972" w:type="dxa"/>
            <w:tcBorders>
              <w:top w:val="nil"/>
              <w:left w:val="nil"/>
              <w:bottom w:val="single" w:sz="4" w:space="0" w:color="999999"/>
              <w:right w:val="single" w:sz="4" w:space="0" w:color="999999"/>
            </w:tcBorders>
            <w:shd w:val="clear" w:color="D9D9D9" w:fill="D9D9D9"/>
            <w:noWrap/>
            <w:vAlign w:val="center"/>
            <w:hideMark/>
          </w:tcPr>
          <w:p w14:paraId="05D77ADC"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 </w:t>
            </w:r>
          </w:p>
        </w:tc>
        <w:tc>
          <w:tcPr>
            <w:tcW w:w="2445" w:type="dxa"/>
            <w:tcBorders>
              <w:top w:val="nil"/>
              <w:left w:val="nil"/>
              <w:bottom w:val="single" w:sz="4" w:space="0" w:color="999999"/>
              <w:right w:val="single" w:sz="4" w:space="0" w:color="999999"/>
            </w:tcBorders>
            <w:shd w:val="clear" w:color="auto" w:fill="auto"/>
            <w:noWrap/>
            <w:vAlign w:val="center"/>
            <w:hideMark/>
          </w:tcPr>
          <w:p w14:paraId="3690EF9D" w14:textId="649510C5" w:rsidR="00A37113" w:rsidRPr="00A37113" w:rsidRDefault="00A37113" w:rsidP="00A37113">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PARADERO_DISTANCIA </w:instrText>
            </w:r>
            <w:r>
              <w:rPr>
                <w:rFonts w:ascii="Calibri" w:hAnsi="Calibri" w:cs="Arial"/>
                <w:color w:val="000000"/>
                <w:sz w:val="20"/>
              </w:rPr>
              <w:fldChar w:fldCharType="separate"/>
            </w:r>
            <w:r w:rsidR="00750E27">
              <w:rPr>
                <w:rFonts w:ascii="Calibri" w:hAnsi="Calibri" w:cs="Arial"/>
                <w:noProof/>
                <w:color w:val="000000"/>
                <w:sz w:val="20"/>
              </w:rPr>
              <w:t>«PARADERO_DISTANCIA»</w:t>
            </w:r>
            <w:r>
              <w:rPr>
                <w:rFonts w:ascii="Calibri" w:hAnsi="Calibri" w:cs="Arial"/>
                <w:color w:val="000000"/>
                <w:sz w:val="20"/>
              </w:rPr>
              <w:fldChar w:fldCharType="end"/>
            </w:r>
          </w:p>
        </w:tc>
        <w:tc>
          <w:tcPr>
            <w:tcW w:w="910" w:type="dxa"/>
            <w:tcBorders>
              <w:top w:val="nil"/>
              <w:left w:val="nil"/>
              <w:bottom w:val="single" w:sz="4" w:space="0" w:color="999999"/>
              <w:right w:val="single" w:sz="4" w:space="0" w:color="999999"/>
            </w:tcBorders>
            <w:shd w:val="clear" w:color="F3F3F3" w:fill="F3F3F3"/>
            <w:vAlign w:val="bottom"/>
            <w:hideMark/>
          </w:tcPr>
          <w:p w14:paraId="71451B85"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c>
          <w:tcPr>
            <w:tcW w:w="3484" w:type="dxa"/>
            <w:tcBorders>
              <w:top w:val="nil"/>
              <w:left w:val="nil"/>
              <w:bottom w:val="single" w:sz="4" w:space="0" w:color="999999"/>
              <w:right w:val="single" w:sz="4" w:space="0" w:color="999999"/>
            </w:tcBorders>
            <w:shd w:val="clear" w:color="F3F3F3" w:fill="F3F3F3"/>
            <w:vAlign w:val="bottom"/>
            <w:hideMark/>
          </w:tcPr>
          <w:p w14:paraId="033DB415"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r>
      <w:tr w:rsidR="00A37113" w:rsidRPr="00A37113" w14:paraId="3DDD85D0" w14:textId="77777777" w:rsidTr="00A57EAB">
        <w:trPr>
          <w:trHeight w:val="495"/>
        </w:trPr>
        <w:tc>
          <w:tcPr>
            <w:tcW w:w="2107" w:type="dxa"/>
            <w:vMerge w:val="restart"/>
            <w:tcBorders>
              <w:top w:val="nil"/>
              <w:left w:val="single" w:sz="4" w:space="0" w:color="999999"/>
              <w:bottom w:val="single" w:sz="4" w:space="0" w:color="999999"/>
              <w:right w:val="single" w:sz="4" w:space="0" w:color="999999"/>
            </w:tcBorders>
            <w:shd w:val="clear" w:color="auto" w:fill="auto"/>
            <w:vAlign w:val="center"/>
            <w:hideMark/>
          </w:tcPr>
          <w:p w14:paraId="2ECF4CF3"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31. ¿El trayecto desde la parada de autobús, es continuo, sin obstáculos y pavimentado?</w:t>
            </w:r>
          </w:p>
        </w:tc>
        <w:tc>
          <w:tcPr>
            <w:tcW w:w="972" w:type="dxa"/>
            <w:tcBorders>
              <w:top w:val="nil"/>
              <w:left w:val="nil"/>
              <w:bottom w:val="single" w:sz="4" w:space="0" w:color="999999"/>
              <w:right w:val="single" w:sz="4" w:space="0" w:color="999999"/>
            </w:tcBorders>
            <w:shd w:val="clear" w:color="B6D7A8" w:fill="B6D7A8"/>
            <w:noWrap/>
            <w:vAlign w:val="center"/>
            <w:hideMark/>
          </w:tcPr>
          <w:p w14:paraId="61C7DE9E"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SI</w:t>
            </w:r>
          </w:p>
        </w:tc>
        <w:tc>
          <w:tcPr>
            <w:tcW w:w="2445" w:type="dxa"/>
            <w:vMerge w:val="restart"/>
            <w:tcBorders>
              <w:top w:val="nil"/>
              <w:left w:val="single" w:sz="4" w:space="0" w:color="999999"/>
              <w:bottom w:val="single" w:sz="4" w:space="0" w:color="999999"/>
              <w:right w:val="single" w:sz="4" w:space="0" w:color="999999"/>
            </w:tcBorders>
            <w:shd w:val="clear" w:color="auto" w:fill="auto"/>
            <w:noWrap/>
            <w:vAlign w:val="center"/>
            <w:hideMark/>
          </w:tcPr>
          <w:p w14:paraId="4BB43328" w14:textId="64511E12" w:rsidR="00A37113" w:rsidRPr="00A37113" w:rsidRDefault="00B03D48" w:rsidP="00A37113">
            <w:pPr>
              <w:spacing w:after="0" w:line="240" w:lineRule="auto"/>
              <w:jc w:val="center"/>
              <w:rPr>
                <w:rFonts w:ascii="Calibri" w:hAnsi="Calibri" w:cs="Arial"/>
                <w:color w:val="000000"/>
                <w:sz w:val="20"/>
              </w:rPr>
            </w:pPr>
            <w:r>
              <w:rPr>
                <w:rFonts w:ascii="Calibri" w:hAnsi="Calibri" w:cs="Arial"/>
                <w:color w:val="000000"/>
                <w:sz w:val="20"/>
              </w:rPr>
              <w:fldChar w:fldCharType="begin"/>
            </w:r>
            <w:r>
              <w:rPr>
                <w:rFonts w:ascii="Calibri" w:hAnsi="Calibri" w:cs="Arial"/>
                <w:color w:val="000000"/>
                <w:sz w:val="20"/>
              </w:rPr>
              <w:instrText xml:space="preserve"> MERGEFIELD PARADERO_SUPERFICIE </w:instrText>
            </w:r>
            <w:r>
              <w:rPr>
                <w:rFonts w:ascii="Calibri" w:hAnsi="Calibri" w:cs="Arial"/>
                <w:color w:val="000000"/>
                <w:sz w:val="20"/>
              </w:rPr>
              <w:fldChar w:fldCharType="separate"/>
            </w:r>
            <w:r w:rsidR="00750E27">
              <w:rPr>
                <w:rFonts w:ascii="Calibri" w:hAnsi="Calibri" w:cs="Arial"/>
                <w:noProof/>
                <w:color w:val="000000"/>
                <w:sz w:val="20"/>
              </w:rPr>
              <w:t>«PARADERO_SUPERFICIE»</w:t>
            </w:r>
            <w:r>
              <w:rPr>
                <w:rFonts w:ascii="Calibri" w:hAnsi="Calibri" w:cs="Arial"/>
                <w:color w:val="000000"/>
                <w:sz w:val="20"/>
              </w:rPr>
              <w:fldChar w:fldCharType="end"/>
            </w:r>
          </w:p>
        </w:tc>
        <w:tc>
          <w:tcPr>
            <w:tcW w:w="910" w:type="dxa"/>
            <w:tcBorders>
              <w:top w:val="nil"/>
              <w:left w:val="nil"/>
              <w:bottom w:val="single" w:sz="4" w:space="0" w:color="999999"/>
              <w:right w:val="single" w:sz="4" w:space="0" w:color="999999"/>
            </w:tcBorders>
            <w:shd w:val="clear" w:color="D9EAD3" w:fill="D9EAD3"/>
            <w:vAlign w:val="bottom"/>
            <w:hideMark/>
          </w:tcPr>
          <w:p w14:paraId="5B1B649D"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c>
          <w:tcPr>
            <w:tcW w:w="3484" w:type="dxa"/>
            <w:tcBorders>
              <w:top w:val="nil"/>
              <w:left w:val="nil"/>
              <w:bottom w:val="single" w:sz="4" w:space="0" w:color="999999"/>
              <w:right w:val="single" w:sz="4" w:space="0" w:color="999999"/>
            </w:tcBorders>
            <w:shd w:val="clear" w:color="D9EAD3" w:fill="D9EAD3"/>
            <w:vAlign w:val="bottom"/>
            <w:hideMark/>
          </w:tcPr>
          <w:p w14:paraId="44EFC821" w14:textId="77777777" w:rsidR="00A37113" w:rsidRPr="00A37113" w:rsidRDefault="00A37113" w:rsidP="00A37113">
            <w:pPr>
              <w:spacing w:after="0" w:line="240" w:lineRule="auto"/>
              <w:jc w:val="left"/>
              <w:rPr>
                <w:rFonts w:ascii="Calibri" w:hAnsi="Calibri" w:cs="Arial"/>
                <w:color w:val="000000"/>
                <w:sz w:val="20"/>
                <w:szCs w:val="20"/>
              </w:rPr>
            </w:pPr>
            <w:r w:rsidRPr="00A37113">
              <w:rPr>
                <w:rFonts w:ascii="Calibri" w:hAnsi="Calibri" w:cs="Arial"/>
                <w:color w:val="000000"/>
                <w:sz w:val="20"/>
                <w:szCs w:val="20"/>
              </w:rPr>
              <w:t> </w:t>
            </w:r>
          </w:p>
        </w:tc>
      </w:tr>
      <w:tr w:rsidR="00A37113" w:rsidRPr="00A37113" w14:paraId="28740D39" w14:textId="77777777" w:rsidTr="00A57EAB">
        <w:trPr>
          <w:trHeight w:val="495"/>
        </w:trPr>
        <w:tc>
          <w:tcPr>
            <w:tcW w:w="2107" w:type="dxa"/>
            <w:vMerge/>
            <w:tcBorders>
              <w:top w:val="nil"/>
              <w:left w:val="single" w:sz="4" w:space="0" w:color="999999"/>
              <w:bottom w:val="single" w:sz="4" w:space="0" w:color="999999"/>
              <w:right w:val="single" w:sz="4" w:space="0" w:color="999999"/>
            </w:tcBorders>
            <w:vAlign w:val="center"/>
            <w:hideMark/>
          </w:tcPr>
          <w:p w14:paraId="76633EA5" w14:textId="77777777" w:rsidR="00A37113" w:rsidRPr="00A37113" w:rsidRDefault="00A37113" w:rsidP="00A37113">
            <w:pPr>
              <w:spacing w:after="0" w:line="240" w:lineRule="auto"/>
              <w:jc w:val="left"/>
              <w:rPr>
                <w:rFonts w:ascii="Calibri" w:hAnsi="Calibri" w:cs="Arial"/>
                <w:color w:val="000000"/>
                <w:sz w:val="20"/>
                <w:szCs w:val="20"/>
              </w:rPr>
            </w:pPr>
          </w:p>
        </w:tc>
        <w:tc>
          <w:tcPr>
            <w:tcW w:w="972" w:type="dxa"/>
            <w:tcBorders>
              <w:top w:val="nil"/>
              <w:left w:val="nil"/>
              <w:bottom w:val="single" w:sz="4" w:space="0" w:color="999999"/>
              <w:right w:val="single" w:sz="4" w:space="0" w:color="999999"/>
            </w:tcBorders>
            <w:shd w:val="clear" w:color="F4CCCC" w:fill="F4CCCC"/>
            <w:noWrap/>
            <w:vAlign w:val="center"/>
            <w:hideMark/>
          </w:tcPr>
          <w:p w14:paraId="58674816" w14:textId="77777777" w:rsidR="00A37113" w:rsidRPr="00A37113" w:rsidRDefault="00A37113" w:rsidP="00A37113">
            <w:pPr>
              <w:spacing w:after="0" w:line="240" w:lineRule="auto"/>
              <w:jc w:val="center"/>
              <w:rPr>
                <w:rFonts w:ascii="Calibri" w:hAnsi="Calibri" w:cs="Arial"/>
                <w:color w:val="000000"/>
              </w:rPr>
            </w:pPr>
            <w:r w:rsidRPr="00A37113">
              <w:rPr>
                <w:rFonts w:ascii="Calibri" w:hAnsi="Calibri" w:cs="Arial"/>
                <w:color w:val="000000"/>
              </w:rPr>
              <w:t>NO</w:t>
            </w:r>
          </w:p>
        </w:tc>
        <w:tc>
          <w:tcPr>
            <w:tcW w:w="2445" w:type="dxa"/>
            <w:vMerge/>
            <w:tcBorders>
              <w:top w:val="nil"/>
              <w:left w:val="single" w:sz="4" w:space="0" w:color="999999"/>
              <w:bottom w:val="single" w:sz="4" w:space="0" w:color="999999"/>
              <w:right w:val="single" w:sz="4" w:space="0" w:color="999999"/>
            </w:tcBorders>
            <w:vAlign w:val="center"/>
            <w:hideMark/>
          </w:tcPr>
          <w:p w14:paraId="0D454F7C" w14:textId="77777777" w:rsidR="00A37113" w:rsidRPr="00A37113" w:rsidRDefault="00A37113" w:rsidP="00A37113">
            <w:pPr>
              <w:spacing w:after="0" w:line="240" w:lineRule="auto"/>
              <w:jc w:val="left"/>
              <w:rPr>
                <w:rFonts w:ascii="Calibri" w:hAnsi="Calibri" w:cs="Arial"/>
                <w:color w:val="000000"/>
              </w:rPr>
            </w:pPr>
          </w:p>
        </w:tc>
        <w:tc>
          <w:tcPr>
            <w:tcW w:w="910" w:type="dxa"/>
            <w:tcBorders>
              <w:top w:val="nil"/>
              <w:left w:val="nil"/>
              <w:bottom w:val="single" w:sz="4" w:space="0" w:color="999999"/>
              <w:right w:val="single" w:sz="4" w:space="0" w:color="999999"/>
            </w:tcBorders>
            <w:shd w:val="clear" w:color="auto" w:fill="auto"/>
            <w:vAlign w:val="center"/>
            <w:hideMark/>
          </w:tcPr>
          <w:p w14:paraId="3706F335" w14:textId="0DF9523F" w:rsidR="00A37113" w:rsidRPr="00A37113" w:rsidRDefault="002B2C79" w:rsidP="002B2C79">
            <w:pPr>
              <w:spacing w:after="0" w:line="240" w:lineRule="auto"/>
              <w:jc w:val="center"/>
              <w:rPr>
                <w:rFonts w:ascii="Calibri" w:hAnsi="Calibri" w:cs="Arial"/>
                <w:color w:val="000000"/>
                <w:sz w:val="20"/>
                <w:szCs w:val="20"/>
              </w:rPr>
            </w:pPr>
            <w:r>
              <w:rPr>
                <w:noProof/>
              </w:rPr>
              <w:drawing>
                <wp:inline distT="0" distB="0" distL="0" distR="0" wp14:anchorId="787C250F" wp14:editId="4DA6AAF5">
                  <wp:extent cx="285750" cy="28575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3484" w:type="dxa"/>
            <w:tcBorders>
              <w:top w:val="nil"/>
              <w:left w:val="nil"/>
              <w:bottom w:val="single" w:sz="4" w:space="0" w:color="999999"/>
              <w:right w:val="single" w:sz="4" w:space="0" w:color="999999"/>
            </w:tcBorders>
            <w:shd w:val="clear" w:color="auto" w:fill="auto"/>
            <w:vAlign w:val="bottom"/>
            <w:hideMark/>
          </w:tcPr>
          <w:p w14:paraId="20AD03B5" w14:textId="75CF968C" w:rsidR="00A37113" w:rsidRPr="00A37113" w:rsidRDefault="00A37113" w:rsidP="00A37113">
            <w:pPr>
              <w:spacing w:after="0" w:line="240" w:lineRule="auto"/>
              <w:rPr>
                <w:rFonts w:ascii="Calibri" w:hAnsi="Calibri" w:cs="Arial"/>
                <w:color w:val="000000"/>
                <w:sz w:val="20"/>
                <w:szCs w:val="20"/>
              </w:rPr>
            </w:pPr>
            <w:r w:rsidRPr="00A37113">
              <w:rPr>
                <w:rFonts w:ascii="Calibri" w:hAnsi="Calibri" w:cs="Arial"/>
                <w:color w:val="000000"/>
                <w:sz w:val="20"/>
                <w:szCs w:val="20"/>
              </w:rPr>
              <w:t xml:space="preserve">Identifica los obstáculos presentes y formula un oficio dirigido a la Dirección de Obras Públicas del </w:t>
            </w:r>
            <w:r w:rsidR="007E29F4" w:rsidRPr="00A37113">
              <w:rPr>
                <w:rFonts w:ascii="Calibri" w:hAnsi="Calibri" w:cs="Arial"/>
                <w:color w:val="000000"/>
                <w:sz w:val="20"/>
                <w:szCs w:val="20"/>
              </w:rPr>
              <w:t>Municipio con</w:t>
            </w:r>
            <w:r w:rsidRPr="00A37113">
              <w:rPr>
                <w:rFonts w:ascii="Calibri" w:hAnsi="Calibri" w:cs="Arial"/>
                <w:color w:val="000000"/>
                <w:sz w:val="20"/>
                <w:szCs w:val="20"/>
              </w:rPr>
              <w:t xml:space="preserve"> la solicitud para facilitar el acceso seguro a </w:t>
            </w:r>
            <w:r w:rsidRPr="00A37113">
              <w:rPr>
                <w:rFonts w:ascii="Calibri" w:hAnsi="Calibri" w:cs="Arial"/>
                <w:color w:val="000000"/>
                <w:sz w:val="20"/>
                <w:szCs w:val="20"/>
              </w:rPr>
              <w:lastRenderedPageBreak/>
              <w:t xml:space="preserve">la población destinataria al inmueble, fundamentado en el artículo 9 de la Convención de Derechos para las Personas con Discapacidad y el artículo 9 de la Ley de Movilidad del Estado de Guanajuato.   </w:t>
            </w:r>
          </w:p>
        </w:tc>
      </w:tr>
    </w:tbl>
    <w:tbl>
      <w:tblPr>
        <w:tblStyle w:val="Tablaconcuadrcula"/>
        <w:tblpPr w:leftFromText="141" w:rightFromText="141" w:vertAnchor="text" w:horzAnchor="margin" w:tblpY="205"/>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3"/>
        <w:gridCol w:w="1476"/>
        <w:gridCol w:w="696"/>
        <w:gridCol w:w="1780"/>
        <w:gridCol w:w="709"/>
        <w:gridCol w:w="1559"/>
        <w:gridCol w:w="765"/>
        <w:gridCol w:w="2070"/>
      </w:tblGrid>
      <w:tr w:rsidR="00750E27" w14:paraId="45C16837" w14:textId="77777777" w:rsidTr="00493541">
        <w:trPr>
          <w:trHeight w:val="450"/>
        </w:trPr>
        <w:tc>
          <w:tcPr>
            <w:tcW w:w="863" w:type="dxa"/>
            <w:vAlign w:val="center"/>
          </w:tcPr>
          <w:p w14:paraId="7B8D3190" w14:textId="6F6855D9" w:rsidR="00750E27" w:rsidRDefault="00750E27" w:rsidP="00493541">
            <w:pPr>
              <w:jc w:val="center"/>
            </w:pPr>
            <w:bookmarkStart w:id="30" w:name="_Toc463869620"/>
            <w:r>
              <w:rPr>
                <w:noProof/>
              </w:rPr>
              <w:lastRenderedPageBreak/>
              <w:drawing>
                <wp:inline distT="0" distB="0" distL="0" distR="0" wp14:anchorId="4EB5AE5B" wp14:editId="2AEEB67F">
                  <wp:extent cx="295275" cy="29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5280" cy="295280"/>
                          </a:xfrm>
                          <a:prstGeom prst="rect">
                            <a:avLst/>
                          </a:prstGeom>
                        </pic:spPr>
                      </pic:pic>
                    </a:graphicData>
                  </a:graphic>
                </wp:inline>
              </w:drawing>
            </w:r>
          </w:p>
        </w:tc>
        <w:tc>
          <w:tcPr>
            <w:tcW w:w="1476" w:type="dxa"/>
          </w:tcPr>
          <w:p w14:paraId="72B35107" w14:textId="77777777" w:rsidR="00750E27" w:rsidRPr="00B03D48" w:rsidRDefault="00750E27" w:rsidP="00493541">
            <w:pPr>
              <w:jc w:val="left"/>
              <w:rPr>
                <w:sz w:val="18"/>
                <w:szCs w:val="20"/>
              </w:rPr>
            </w:pPr>
            <w:r w:rsidRPr="00B03D48">
              <w:rPr>
                <w:sz w:val="18"/>
                <w:szCs w:val="20"/>
              </w:rPr>
              <w:t>Registrar fotográficamente</w:t>
            </w:r>
          </w:p>
        </w:tc>
        <w:tc>
          <w:tcPr>
            <w:tcW w:w="696" w:type="dxa"/>
            <w:vAlign w:val="center"/>
          </w:tcPr>
          <w:p w14:paraId="64387326" w14:textId="77777777" w:rsidR="00750E27" w:rsidRDefault="00750E27" w:rsidP="00493541">
            <w:pPr>
              <w:jc w:val="center"/>
            </w:pPr>
            <w:r>
              <w:rPr>
                <w:noProof/>
              </w:rPr>
              <w:drawing>
                <wp:inline distT="0" distB="0" distL="0" distR="0" wp14:anchorId="22DBED05" wp14:editId="6A20AC36">
                  <wp:extent cx="304356" cy="297815"/>
                  <wp:effectExtent l="0" t="0" r="63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a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59" cy="302319"/>
                          </a:xfrm>
                          <a:prstGeom prst="rect">
                            <a:avLst/>
                          </a:prstGeom>
                        </pic:spPr>
                      </pic:pic>
                    </a:graphicData>
                  </a:graphic>
                </wp:inline>
              </w:drawing>
            </w:r>
          </w:p>
        </w:tc>
        <w:tc>
          <w:tcPr>
            <w:tcW w:w="1780" w:type="dxa"/>
          </w:tcPr>
          <w:p w14:paraId="64A67183" w14:textId="77777777" w:rsidR="00750E27" w:rsidRDefault="00750E27" w:rsidP="00493541">
            <w:pPr>
              <w:jc w:val="left"/>
            </w:pPr>
            <w:r w:rsidRPr="00B03D48">
              <w:rPr>
                <w:sz w:val="18"/>
              </w:rPr>
              <w:t>Consultar referencia normativa</w:t>
            </w:r>
            <w:r>
              <w:rPr>
                <w:sz w:val="18"/>
              </w:rPr>
              <w:t xml:space="preserve"> y apoyo profesional</w:t>
            </w:r>
          </w:p>
        </w:tc>
        <w:tc>
          <w:tcPr>
            <w:tcW w:w="709" w:type="dxa"/>
            <w:vAlign w:val="center"/>
          </w:tcPr>
          <w:p w14:paraId="605DA054" w14:textId="77777777" w:rsidR="00750E27" w:rsidRDefault="00750E27" w:rsidP="00493541">
            <w:pPr>
              <w:jc w:val="center"/>
            </w:pPr>
            <w:r>
              <w:rPr>
                <w:noProof/>
              </w:rPr>
              <w:drawing>
                <wp:inline distT="0" distB="0" distL="0" distR="0" wp14:anchorId="027B73D4" wp14:editId="5517482F">
                  <wp:extent cx="285750" cy="2857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umenta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inline>
              </w:drawing>
            </w:r>
          </w:p>
        </w:tc>
        <w:tc>
          <w:tcPr>
            <w:tcW w:w="1559" w:type="dxa"/>
          </w:tcPr>
          <w:p w14:paraId="02DCAC62" w14:textId="77777777" w:rsidR="00750E27" w:rsidRDefault="00750E27" w:rsidP="00493541">
            <w:pPr>
              <w:jc w:val="left"/>
            </w:pPr>
            <w:r w:rsidRPr="00B03D48">
              <w:rPr>
                <w:sz w:val="18"/>
              </w:rPr>
              <w:t xml:space="preserve">Enlistar, describir y documentar </w:t>
            </w:r>
          </w:p>
        </w:tc>
        <w:tc>
          <w:tcPr>
            <w:tcW w:w="765" w:type="dxa"/>
            <w:vAlign w:val="center"/>
          </w:tcPr>
          <w:p w14:paraId="66CDD45C" w14:textId="77777777" w:rsidR="00750E27" w:rsidRDefault="00750E27" w:rsidP="00493541">
            <w:pPr>
              <w:jc w:val="center"/>
            </w:pPr>
            <w:r>
              <w:rPr>
                <w:noProof/>
              </w:rPr>
              <w:drawing>
                <wp:inline distT="0" distB="0" distL="0" distR="0" wp14:anchorId="79390771" wp14:editId="1BDF7F20">
                  <wp:extent cx="295275" cy="29527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tocol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5314" cy="295314"/>
                          </a:xfrm>
                          <a:prstGeom prst="rect">
                            <a:avLst/>
                          </a:prstGeom>
                        </pic:spPr>
                      </pic:pic>
                    </a:graphicData>
                  </a:graphic>
                </wp:inline>
              </w:drawing>
            </w:r>
          </w:p>
        </w:tc>
        <w:tc>
          <w:tcPr>
            <w:tcW w:w="2070" w:type="dxa"/>
          </w:tcPr>
          <w:p w14:paraId="0158C670" w14:textId="77777777" w:rsidR="00750E27" w:rsidRPr="00124C9C" w:rsidRDefault="00750E27" w:rsidP="00493541">
            <w:pPr>
              <w:jc w:val="left"/>
              <w:rPr>
                <w:sz w:val="18"/>
              </w:rPr>
            </w:pPr>
            <w:r w:rsidRPr="00B03D48">
              <w:rPr>
                <w:sz w:val="18"/>
              </w:rPr>
              <w:t>Integrar acciones a un protocolo</w:t>
            </w:r>
          </w:p>
        </w:tc>
      </w:tr>
      <w:tr w:rsidR="00750E27" w14:paraId="54C618E3" w14:textId="77777777" w:rsidTr="00493541">
        <w:trPr>
          <w:trHeight w:val="450"/>
        </w:trPr>
        <w:tc>
          <w:tcPr>
            <w:tcW w:w="863" w:type="dxa"/>
            <w:shd w:val="clear" w:color="auto" w:fill="CCFFCC"/>
            <w:vAlign w:val="center"/>
          </w:tcPr>
          <w:p w14:paraId="27C7E24C" w14:textId="77777777" w:rsidR="00750E27" w:rsidRDefault="00750E27" w:rsidP="00493541">
            <w:pPr>
              <w:jc w:val="center"/>
              <w:rPr>
                <w:noProof/>
              </w:rPr>
            </w:pPr>
          </w:p>
        </w:tc>
        <w:tc>
          <w:tcPr>
            <w:tcW w:w="1476" w:type="dxa"/>
            <w:vAlign w:val="center"/>
          </w:tcPr>
          <w:p w14:paraId="3A413428" w14:textId="77777777" w:rsidR="00750E27" w:rsidRPr="00B03D48" w:rsidRDefault="00750E27" w:rsidP="00493541">
            <w:pPr>
              <w:jc w:val="center"/>
              <w:rPr>
                <w:sz w:val="18"/>
                <w:szCs w:val="20"/>
              </w:rPr>
            </w:pPr>
            <w:r>
              <w:rPr>
                <w:sz w:val="18"/>
                <w:szCs w:val="20"/>
              </w:rPr>
              <w:t>Valor Recomendable</w:t>
            </w:r>
          </w:p>
        </w:tc>
        <w:tc>
          <w:tcPr>
            <w:tcW w:w="696" w:type="dxa"/>
            <w:shd w:val="clear" w:color="auto" w:fill="FF9999"/>
            <w:vAlign w:val="center"/>
          </w:tcPr>
          <w:p w14:paraId="727AC55C" w14:textId="77777777" w:rsidR="00750E27" w:rsidRDefault="00750E27" w:rsidP="00493541">
            <w:pPr>
              <w:jc w:val="center"/>
              <w:rPr>
                <w:noProof/>
              </w:rPr>
            </w:pPr>
          </w:p>
        </w:tc>
        <w:tc>
          <w:tcPr>
            <w:tcW w:w="1780" w:type="dxa"/>
            <w:vAlign w:val="center"/>
          </w:tcPr>
          <w:p w14:paraId="6AF24AAA" w14:textId="77777777" w:rsidR="00750E27" w:rsidRPr="00B03D48" w:rsidRDefault="00750E27" w:rsidP="00493541">
            <w:pPr>
              <w:jc w:val="center"/>
              <w:rPr>
                <w:sz w:val="18"/>
              </w:rPr>
            </w:pPr>
            <w:r>
              <w:rPr>
                <w:sz w:val="18"/>
              </w:rPr>
              <w:t>Valor a evitar</w:t>
            </w:r>
          </w:p>
        </w:tc>
        <w:tc>
          <w:tcPr>
            <w:tcW w:w="709" w:type="dxa"/>
            <w:shd w:val="clear" w:color="auto" w:fill="D9D9D9" w:themeFill="background1" w:themeFillShade="D9"/>
            <w:vAlign w:val="center"/>
          </w:tcPr>
          <w:p w14:paraId="6C27397E" w14:textId="77777777" w:rsidR="00750E27" w:rsidRDefault="00750E27" w:rsidP="00493541">
            <w:pPr>
              <w:jc w:val="center"/>
              <w:rPr>
                <w:noProof/>
              </w:rPr>
            </w:pPr>
          </w:p>
        </w:tc>
        <w:tc>
          <w:tcPr>
            <w:tcW w:w="1559" w:type="dxa"/>
            <w:vAlign w:val="center"/>
          </w:tcPr>
          <w:p w14:paraId="37D5799B" w14:textId="77777777" w:rsidR="00750E27" w:rsidRPr="00B03D48" w:rsidRDefault="00750E27" w:rsidP="00493541">
            <w:pPr>
              <w:jc w:val="center"/>
              <w:rPr>
                <w:sz w:val="18"/>
              </w:rPr>
            </w:pPr>
            <w:r>
              <w:rPr>
                <w:sz w:val="18"/>
              </w:rPr>
              <w:t>Valoración neutra</w:t>
            </w:r>
          </w:p>
        </w:tc>
        <w:tc>
          <w:tcPr>
            <w:tcW w:w="765" w:type="dxa"/>
            <w:vAlign w:val="center"/>
          </w:tcPr>
          <w:p w14:paraId="13A6F944" w14:textId="77777777" w:rsidR="00750E27" w:rsidRDefault="00750E27" w:rsidP="00493541">
            <w:pPr>
              <w:jc w:val="center"/>
              <w:rPr>
                <w:noProof/>
              </w:rPr>
            </w:pPr>
          </w:p>
        </w:tc>
        <w:tc>
          <w:tcPr>
            <w:tcW w:w="2070" w:type="dxa"/>
          </w:tcPr>
          <w:p w14:paraId="07B563E6" w14:textId="77777777" w:rsidR="00750E27" w:rsidRPr="00B03D48" w:rsidRDefault="00750E27" w:rsidP="00493541">
            <w:pPr>
              <w:jc w:val="left"/>
              <w:rPr>
                <w:sz w:val="18"/>
              </w:rPr>
            </w:pPr>
          </w:p>
        </w:tc>
      </w:tr>
    </w:tbl>
    <w:p w14:paraId="30ED69CE" w14:textId="77777777" w:rsidR="00750E27" w:rsidRDefault="00750E27" w:rsidP="00494FED">
      <w:pPr>
        <w:pStyle w:val="Ttulo3"/>
      </w:pPr>
    </w:p>
    <w:p w14:paraId="7B6DF3BF" w14:textId="76537B7F" w:rsidR="00750E27" w:rsidRDefault="00750E27">
      <w:pPr>
        <w:jc w:val="left"/>
        <w:rPr>
          <w:rFonts w:asciiTheme="majorHAnsi" w:eastAsiaTheme="majorEastAsia" w:hAnsiTheme="majorHAnsi" w:cstheme="majorBidi"/>
          <w:color w:val="243255" w:themeColor="accent1" w:themeShade="7F"/>
          <w:sz w:val="24"/>
          <w:szCs w:val="24"/>
        </w:rPr>
      </w:pPr>
      <w:r>
        <w:br w:type="page"/>
      </w:r>
    </w:p>
    <w:p w14:paraId="2917DE5D" w14:textId="1F00C40D" w:rsidR="00494FED" w:rsidRDefault="00494FED" w:rsidP="00494FED">
      <w:pPr>
        <w:pStyle w:val="Ttulo3"/>
      </w:pPr>
      <w:bookmarkStart w:id="31" w:name="_Toc465082255"/>
      <w:r>
        <w:lastRenderedPageBreak/>
        <w:t>Registro Fotográfico</w:t>
      </w:r>
      <w:bookmarkEnd w:id="30"/>
      <w:bookmarkEnd w:id="31"/>
    </w:p>
    <w:tbl>
      <w:tblPr>
        <w:tblStyle w:val="Tablaconcuadrcula"/>
        <w:tblW w:w="9763"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7366"/>
        <w:gridCol w:w="2397"/>
      </w:tblGrid>
      <w:tr w:rsidR="00B03D48" w14:paraId="608CB1B9" w14:textId="77777777" w:rsidTr="00B03D48">
        <w:trPr>
          <w:trHeight w:val="309"/>
        </w:trPr>
        <w:tc>
          <w:tcPr>
            <w:tcW w:w="7366" w:type="dxa"/>
          </w:tcPr>
          <w:p w14:paraId="5B18AF36" w14:textId="77777777" w:rsidR="00B03D48" w:rsidRPr="000743EE" w:rsidRDefault="00B03D48" w:rsidP="00B03D48">
            <w:pPr>
              <w:jc w:val="left"/>
              <w:rPr>
                <w:b/>
              </w:rPr>
            </w:pPr>
            <w:r w:rsidRPr="000743EE">
              <w:rPr>
                <w:b/>
              </w:rPr>
              <w:t>Fotografía</w:t>
            </w:r>
          </w:p>
        </w:tc>
        <w:tc>
          <w:tcPr>
            <w:tcW w:w="2397" w:type="dxa"/>
          </w:tcPr>
          <w:p w14:paraId="5D0694F0" w14:textId="77777777" w:rsidR="00B03D48" w:rsidRPr="000743EE" w:rsidRDefault="00B03D48" w:rsidP="00B03D48">
            <w:pPr>
              <w:jc w:val="left"/>
              <w:rPr>
                <w:b/>
              </w:rPr>
            </w:pPr>
            <w:r>
              <w:rPr>
                <w:b/>
              </w:rPr>
              <w:t>Fecha</w:t>
            </w:r>
          </w:p>
        </w:tc>
      </w:tr>
      <w:tr w:rsidR="00B03D48" w14:paraId="3CCD267F" w14:textId="77777777" w:rsidTr="00B03D48">
        <w:trPr>
          <w:trHeight w:val="4289"/>
        </w:trPr>
        <w:tc>
          <w:tcPr>
            <w:tcW w:w="9763" w:type="dxa"/>
            <w:gridSpan w:val="2"/>
          </w:tcPr>
          <w:p w14:paraId="108AEDB0" w14:textId="77777777" w:rsidR="00B03D48" w:rsidRDefault="00B03D48" w:rsidP="00B03D48">
            <w:pPr>
              <w:tabs>
                <w:tab w:val="left" w:pos="990"/>
              </w:tabs>
              <w:jc w:val="left"/>
            </w:pPr>
            <w:r>
              <w:tab/>
            </w:r>
          </w:p>
        </w:tc>
      </w:tr>
      <w:tr w:rsidR="00B03D48" w14:paraId="3A1200BD" w14:textId="77777777" w:rsidTr="00B03D48">
        <w:trPr>
          <w:trHeight w:val="309"/>
        </w:trPr>
        <w:tc>
          <w:tcPr>
            <w:tcW w:w="9763" w:type="dxa"/>
            <w:gridSpan w:val="2"/>
          </w:tcPr>
          <w:p w14:paraId="254A9A66" w14:textId="77777777" w:rsidR="00B03D48" w:rsidRDefault="00B03D48" w:rsidP="00B03D48">
            <w:pPr>
              <w:jc w:val="left"/>
            </w:pPr>
            <w:r>
              <w:rPr>
                <w:b/>
              </w:rPr>
              <w:t>Descripción</w:t>
            </w:r>
          </w:p>
        </w:tc>
      </w:tr>
      <w:tr w:rsidR="00B03D48" w14:paraId="7751C115" w14:textId="77777777" w:rsidTr="00B03D48">
        <w:trPr>
          <w:trHeight w:val="978"/>
        </w:trPr>
        <w:tc>
          <w:tcPr>
            <w:tcW w:w="9763" w:type="dxa"/>
            <w:gridSpan w:val="2"/>
          </w:tcPr>
          <w:p w14:paraId="5FB329A6" w14:textId="77777777" w:rsidR="00B03D48" w:rsidRDefault="00B03D48" w:rsidP="00B03D48">
            <w:pPr>
              <w:jc w:val="left"/>
            </w:pPr>
          </w:p>
        </w:tc>
      </w:tr>
    </w:tbl>
    <w:p w14:paraId="108A6671" w14:textId="77777777" w:rsidR="005F5366" w:rsidRDefault="005F5366">
      <w:pPr>
        <w:jc w:val="left"/>
      </w:pPr>
    </w:p>
    <w:tbl>
      <w:tblPr>
        <w:tblStyle w:val="Tablaconcuadrcula"/>
        <w:tblW w:w="9763" w:type="dxa"/>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Look w:val="04A0" w:firstRow="1" w:lastRow="0" w:firstColumn="1" w:lastColumn="0" w:noHBand="0" w:noVBand="1"/>
      </w:tblPr>
      <w:tblGrid>
        <w:gridCol w:w="7366"/>
        <w:gridCol w:w="2397"/>
      </w:tblGrid>
      <w:tr w:rsidR="005F5366" w14:paraId="4840E780" w14:textId="77777777" w:rsidTr="00F92E23">
        <w:trPr>
          <w:trHeight w:val="309"/>
        </w:trPr>
        <w:tc>
          <w:tcPr>
            <w:tcW w:w="7366" w:type="dxa"/>
          </w:tcPr>
          <w:p w14:paraId="1ED7D64D" w14:textId="77777777" w:rsidR="005F5366" w:rsidRPr="000743EE" w:rsidRDefault="005F5366" w:rsidP="00F92E23">
            <w:pPr>
              <w:jc w:val="left"/>
              <w:rPr>
                <w:b/>
              </w:rPr>
            </w:pPr>
            <w:r w:rsidRPr="000743EE">
              <w:rPr>
                <w:b/>
              </w:rPr>
              <w:t>Fotografía</w:t>
            </w:r>
          </w:p>
        </w:tc>
        <w:tc>
          <w:tcPr>
            <w:tcW w:w="2397" w:type="dxa"/>
          </w:tcPr>
          <w:p w14:paraId="59450796" w14:textId="77777777" w:rsidR="005F5366" w:rsidRPr="000743EE" w:rsidRDefault="005F5366" w:rsidP="00F92E23">
            <w:pPr>
              <w:jc w:val="left"/>
              <w:rPr>
                <w:b/>
              </w:rPr>
            </w:pPr>
            <w:r>
              <w:rPr>
                <w:b/>
              </w:rPr>
              <w:t>Fecha</w:t>
            </w:r>
          </w:p>
        </w:tc>
      </w:tr>
      <w:tr w:rsidR="005F5366" w14:paraId="330BBDB2" w14:textId="77777777" w:rsidTr="00F92E23">
        <w:trPr>
          <w:trHeight w:val="4289"/>
        </w:trPr>
        <w:tc>
          <w:tcPr>
            <w:tcW w:w="9763" w:type="dxa"/>
            <w:gridSpan w:val="2"/>
          </w:tcPr>
          <w:p w14:paraId="7CFDE373" w14:textId="77777777" w:rsidR="005F5366" w:rsidRDefault="005F5366" w:rsidP="00F92E23">
            <w:pPr>
              <w:tabs>
                <w:tab w:val="left" w:pos="990"/>
              </w:tabs>
              <w:jc w:val="left"/>
            </w:pPr>
            <w:r>
              <w:tab/>
            </w:r>
          </w:p>
        </w:tc>
      </w:tr>
      <w:tr w:rsidR="005F5366" w14:paraId="16C7490F" w14:textId="77777777" w:rsidTr="00F92E23">
        <w:trPr>
          <w:trHeight w:val="309"/>
        </w:trPr>
        <w:tc>
          <w:tcPr>
            <w:tcW w:w="9763" w:type="dxa"/>
            <w:gridSpan w:val="2"/>
          </w:tcPr>
          <w:p w14:paraId="64792683" w14:textId="77777777" w:rsidR="005F5366" w:rsidRDefault="005F5366" w:rsidP="00F92E23">
            <w:pPr>
              <w:jc w:val="left"/>
            </w:pPr>
            <w:r>
              <w:rPr>
                <w:b/>
              </w:rPr>
              <w:t>Descripción</w:t>
            </w:r>
          </w:p>
        </w:tc>
      </w:tr>
      <w:tr w:rsidR="005F5366" w14:paraId="213558CA" w14:textId="77777777" w:rsidTr="00A4119A">
        <w:trPr>
          <w:trHeight w:val="734"/>
        </w:trPr>
        <w:tc>
          <w:tcPr>
            <w:tcW w:w="9763" w:type="dxa"/>
            <w:gridSpan w:val="2"/>
          </w:tcPr>
          <w:p w14:paraId="764A7347" w14:textId="4B21340C" w:rsidR="00D019C4" w:rsidRDefault="00D019C4" w:rsidP="00F92E23">
            <w:pPr>
              <w:jc w:val="left"/>
            </w:pPr>
          </w:p>
          <w:p w14:paraId="459DC184" w14:textId="77777777" w:rsidR="00D019C4" w:rsidRPr="00D019C4" w:rsidRDefault="00D019C4" w:rsidP="00D019C4"/>
          <w:p w14:paraId="22855FB4" w14:textId="695A7743" w:rsidR="005F5366" w:rsidRPr="00A4119A" w:rsidRDefault="005F5366" w:rsidP="00A4119A">
            <w:pPr>
              <w:tabs>
                <w:tab w:val="left" w:pos="6261"/>
              </w:tabs>
            </w:pPr>
          </w:p>
        </w:tc>
      </w:tr>
    </w:tbl>
    <w:p w14:paraId="4C54FA5D" w14:textId="63127305" w:rsidR="00A4119A" w:rsidRDefault="00A4119A" w:rsidP="00A82137">
      <w:bookmarkStart w:id="32" w:name="_Toc463869623"/>
    </w:p>
    <w:p w14:paraId="55D37496" w14:textId="77777777" w:rsidR="00A82137" w:rsidRPr="00A4119A" w:rsidRDefault="00A82137" w:rsidP="00A4119A">
      <w:pPr>
        <w:sectPr w:rsidR="00A82137" w:rsidRPr="00A4119A" w:rsidSect="00D019C4">
          <w:headerReference w:type="even" r:id="rId25"/>
          <w:headerReference w:type="default" r:id="rId26"/>
          <w:footerReference w:type="even" r:id="rId27"/>
          <w:footerReference w:type="default" r:id="rId28"/>
          <w:footerReference w:type="first" r:id="rId29"/>
          <w:pgSz w:w="12240" w:h="15840"/>
          <w:pgMar w:top="1418" w:right="1304" w:bottom="1418" w:left="1304" w:header="709" w:footer="709" w:gutter="0"/>
          <w:pgNumType w:start="0"/>
          <w:cols w:space="708"/>
          <w:titlePg/>
          <w:docGrid w:linePitch="360"/>
        </w:sectPr>
      </w:pPr>
    </w:p>
    <w:p w14:paraId="3646D24D" w14:textId="6C33C68B" w:rsidR="00272D86" w:rsidRDefault="000124F9" w:rsidP="00494FED">
      <w:pPr>
        <w:pStyle w:val="Ttulo1"/>
        <w:numPr>
          <w:ilvl w:val="0"/>
          <w:numId w:val="4"/>
        </w:numPr>
      </w:pPr>
      <w:bookmarkStart w:id="33" w:name="_Toc465082256"/>
      <w:r>
        <w:lastRenderedPageBreak/>
        <w:t>Programa</w:t>
      </w:r>
      <w:r w:rsidR="00AA4AF2">
        <w:t xml:space="preserve"> de acciones</w:t>
      </w:r>
      <w:bookmarkEnd w:id="32"/>
      <w:bookmarkEnd w:id="33"/>
    </w:p>
    <w:p w14:paraId="68B6B8BC" w14:textId="77777777" w:rsidR="00D171FA" w:rsidRDefault="00D171FA" w:rsidP="00F92E23"/>
    <w:p w14:paraId="4273BA34" w14:textId="77777777" w:rsidR="00D171FA" w:rsidRDefault="00D171FA" w:rsidP="00F92E23"/>
    <w:p w14:paraId="2CC81D29" w14:textId="34EC8A47" w:rsidR="009C6072" w:rsidRDefault="009C6072" w:rsidP="00F92E23">
      <w:pPr>
        <w:sectPr w:rsidR="009C6072" w:rsidSect="00093975">
          <w:pgSz w:w="19442" w:h="12242" w:orient="landscape" w:code="190"/>
          <w:pgMar w:top="1560" w:right="720" w:bottom="1560" w:left="720" w:header="709" w:footer="403" w:gutter="0"/>
          <w:cols w:space="708"/>
          <w:titlePg/>
          <w:docGrid w:linePitch="360"/>
        </w:sectPr>
      </w:pPr>
    </w:p>
    <w:p w14:paraId="1954B643" w14:textId="656347D8" w:rsidR="00F92E23" w:rsidRPr="00093975" w:rsidRDefault="00F92E23" w:rsidP="00F92E23">
      <w:pPr>
        <w:rPr>
          <w:sz w:val="24"/>
          <w:szCs w:val="24"/>
        </w:rPr>
      </w:pPr>
      <w:r w:rsidRPr="00093975">
        <w:rPr>
          <w:sz w:val="24"/>
          <w:szCs w:val="24"/>
        </w:rPr>
        <w:t>El programa de acciones es la matriz donde se recaban acciones derivadas del diagnóstico básico. Los campos contenidos en la matriz indican:</w:t>
      </w:r>
    </w:p>
    <w:p w14:paraId="0508CC76" w14:textId="335A6D51" w:rsidR="00F92E23" w:rsidRPr="00807CCA" w:rsidRDefault="00F92E23" w:rsidP="00807CCA">
      <w:pPr>
        <w:pStyle w:val="Prrafodelista"/>
        <w:numPr>
          <w:ilvl w:val="0"/>
          <w:numId w:val="11"/>
        </w:numPr>
        <w:rPr>
          <w:szCs w:val="24"/>
        </w:rPr>
      </w:pPr>
      <w:r w:rsidRPr="00807CCA">
        <w:rPr>
          <w:b/>
          <w:szCs w:val="24"/>
        </w:rPr>
        <w:t>No.</w:t>
      </w:r>
      <w:r w:rsidRPr="00807CCA">
        <w:rPr>
          <w:szCs w:val="24"/>
        </w:rPr>
        <w:t xml:space="preserve"> N</w:t>
      </w:r>
      <w:r w:rsidRPr="00807CCA">
        <w:rPr>
          <w:szCs w:val="24"/>
        </w:rPr>
        <w:t>ú</w:t>
      </w:r>
      <w:r w:rsidRPr="00807CCA">
        <w:rPr>
          <w:szCs w:val="24"/>
        </w:rPr>
        <w:t xml:space="preserve">mero </w:t>
      </w:r>
      <w:r w:rsidR="007A5321" w:rsidRPr="00807CCA">
        <w:rPr>
          <w:szCs w:val="24"/>
        </w:rPr>
        <w:t>consecutivo</w:t>
      </w:r>
      <w:r w:rsidRPr="00807CCA">
        <w:rPr>
          <w:szCs w:val="24"/>
        </w:rPr>
        <w:t xml:space="preserve"> de la acci</w:t>
      </w:r>
      <w:r w:rsidRPr="00807CCA">
        <w:rPr>
          <w:szCs w:val="24"/>
        </w:rPr>
        <w:t>ó</w:t>
      </w:r>
      <w:r w:rsidRPr="00807CCA">
        <w:rPr>
          <w:szCs w:val="24"/>
        </w:rPr>
        <w:t>n propuesta</w:t>
      </w:r>
    </w:p>
    <w:p w14:paraId="56561D9C" w14:textId="481FC2BE" w:rsidR="00F92E23" w:rsidRPr="00807CCA" w:rsidRDefault="00F92E23" w:rsidP="00807CCA">
      <w:pPr>
        <w:pStyle w:val="Prrafodelista"/>
        <w:numPr>
          <w:ilvl w:val="0"/>
          <w:numId w:val="11"/>
        </w:numPr>
        <w:rPr>
          <w:szCs w:val="24"/>
        </w:rPr>
      </w:pPr>
      <w:r w:rsidRPr="00807CCA">
        <w:rPr>
          <w:b/>
          <w:szCs w:val="24"/>
        </w:rPr>
        <w:t>Acci</w:t>
      </w:r>
      <w:r w:rsidRPr="00807CCA">
        <w:rPr>
          <w:b/>
          <w:szCs w:val="24"/>
        </w:rPr>
        <w:t>ó</w:t>
      </w:r>
      <w:r w:rsidRPr="00807CCA">
        <w:rPr>
          <w:b/>
          <w:szCs w:val="24"/>
        </w:rPr>
        <w:t>n propuesta:</w:t>
      </w:r>
      <w:r w:rsidRPr="00807CCA">
        <w:rPr>
          <w:szCs w:val="24"/>
        </w:rPr>
        <w:t xml:space="preserve"> Redacci</w:t>
      </w:r>
      <w:r w:rsidRPr="00807CCA">
        <w:rPr>
          <w:szCs w:val="24"/>
        </w:rPr>
        <w:t>ó</w:t>
      </w:r>
      <w:r w:rsidRPr="00807CCA">
        <w:rPr>
          <w:szCs w:val="24"/>
        </w:rPr>
        <w:t>n breve de lo la acci</w:t>
      </w:r>
      <w:r w:rsidRPr="00807CCA">
        <w:rPr>
          <w:szCs w:val="24"/>
        </w:rPr>
        <w:t>ó</w:t>
      </w:r>
      <w:r w:rsidRPr="00807CCA">
        <w:rPr>
          <w:szCs w:val="24"/>
        </w:rPr>
        <w:t xml:space="preserve">n a emprender en el </w:t>
      </w:r>
      <w:r w:rsidR="007A5321" w:rsidRPr="00807CCA">
        <w:rPr>
          <w:szCs w:val="24"/>
        </w:rPr>
        <w:t>centro</w:t>
      </w:r>
      <w:r w:rsidRPr="00807CCA">
        <w:rPr>
          <w:szCs w:val="24"/>
        </w:rPr>
        <w:t xml:space="preserve"> de trabajo. </w:t>
      </w:r>
    </w:p>
    <w:p w14:paraId="72AB1553" w14:textId="2F13CC55" w:rsidR="00F92E23" w:rsidRPr="00807CCA" w:rsidRDefault="00F92E23" w:rsidP="00807CCA">
      <w:pPr>
        <w:pStyle w:val="Prrafodelista"/>
        <w:numPr>
          <w:ilvl w:val="0"/>
          <w:numId w:val="11"/>
        </w:numPr>
        <w:rPr>
          <w:szCs w:val="24"/>
        </w:rPr>
      </w:pPr>
      <w:r w:rsidRPr="00807CCA">
        <w:rPr>
          <w:b/>
          <w:szCs w:val="24"/>
        </w:rPr>
        <w:t>Tipo:</w:t>
      </w:r>
      <w:r w:rsidRPr="00807CCA">
        <w:rPr>
          <w:szCs w:val="24"/>
        </w:rPr>
        <w:t xml:space="preserve"> </w:t>
      </w:r>
      <w:r w:rsidRPr="00807CCA">
        <w:rPr>
          <w:szCs w:val="24"/>
        </w:rPr>
        <w:t>Á</w:t>
      </w:r>
      <w:r w:rsidRPr="00807CCA">
        <w:rPr>
          <w:szCs w:val="24"/>
        </w:rPr>
        <w:t>mbito donde se identifica la acci</w:t>
      </w:r>
      <w:r w:rsidRPr="00807CCA">
        <w:rPr>
          <w:szCs w:val="24"/>
        </w:rPr>
        <w:t>ó</w:t>
      </w:r>
      <w:r w:rsidRPr="00807CCA">
        <w:rPr>
          <w:szCs w:val="24"/>
        </w:rPr>
        <w:t>n a emprender</w:t>
      </w:r>
      <w:r w:rsidR="007A5321" w:rsidRPr="00807CCA">
        <w:rPr>
          <w:szCs w:val="24"/>
        </w:rPr>
        <w:t>.</w:t>
      </w:r>
    </w:p>
    <w:p w14:paraId="57F8CD83" w14:textId="7236434A" w:rsidR="00F92E23" w:rsidRPr="00093975" w:rsidRDefault="00F92E23" w:rsidP="00807CCA">
      <w:pPr>
        <w:pStyle w:val="Prrafodelista"/>
        <w:numPr>
          <w:ilvl w:val="1"/>
          <w:numId w:val="12"/>
        </w:numPr>
        <w:rPr>
          <w:rFonts w:asciiTheme="majorHAnsi" w:hAnsiTheme="majorHAnsi" w:cstheme="majorHAnsi"/>
          <w:szCs w:val="24"/>
        </w:rPr>
      </w:pPr>
      <w:r w:rsidRPr="00093975">
        <w:rPr>
          <w:rFonts w:asciiTheme="majorHAnsi" w:hAnsiTheme="majorHAnsi" w:cstheme="majorHAnsi"/>
          <w:b/>
          <w:szCs w:val="24"/>
        </w:rPr>
        <w:t>Infraestructura:</w:t>
      </w:r>
      <w:r w:rsidRPr="00093975">
        <w:rPr>
          <w:rFonts w:asciiTheme="majorHAnsi" w:hAnsiTheme="majorHAnsi" w:cstheme="majorHAnsi"/>
          <w:szCs w:val="24"/>
        </w:rPr>
        <w:t xml:space="preserve"> </w:t>
      </w:r>
      <w:r w:rsidR="007A5321" w:rsidRPr="00093975">
        <w:rPr>
          <w:rFonts w:asciiTheme="majorHAnsi" w:hAnsiTheme="majorHAnsi" w:cstheme="majorHAnsi"/>
          <w:szCs w:val="24"/>
        </w:rPr>
        <w:t>Acciones cuyo</w:t>
      </w:r>
      <w:r w:rsidRPr="00093975">
        <w:rPr>
          <w:rFonts w:asciiTheme="majorHAnsi" w:hAnsiTheme="majorHAnsi" w:cstheme="majorHAnsi"/>
          <w:szCs w:val="24"/>
        </w:rPr>
        <w:t xml:space="preserve"> fin es modificar condiciones físicas del centro de trabajo, modificaciones arquitectónicas, </w:t>
      </w:r>
      <w:r w:rsidR="007A5321" w:rsidRPr="00093975">
        <w:rPr>
          <w:rFonts w:asciiTheme="majorHAnsi" w:hAnsiTheme="majorHAnsi" w:cstheme="majorHAnsi"/>
          <w:szCs w:val="24"/>
        </w:rPr>
        <w:t>adición de equipos o sistemas, instalación de elementos o señaléticas.</w:t>
      </w:r>
    </w:p>
    <w:p w14:paraId="7554B814" w14:textId="32A6EEEB" w:rsidR="007A5321" w:rsidRPr="00093975" w:rsidRDefault="007A5321" w:rsidP="00807CCA">
      <w:pPr>
        <w:pStyle w:val="Prrafodelista"/>
        <w:numPr>
          <w:ilvl w:val="1"/>
          <w:numId w:val="12"/>
        </w:numPr>
        <w:rPr>
          <w:rFonts w:asciiTheme="majorHAnsi" w:hAnsiTheme="majorHAnsi" w:cstheme="majorHAnsi"/>
          <w:szCs w:val="24"/>
        </w:rPr>
      </w:pPr>
      <w:r w:rsidRPr="00093975">
        <w:rPr>
          <w:rFonts w:asciiTheme="majorHAnsi" w:hAnsiTheme="majorHAnsi" w:cstheme="majorHAnsi"/>
          <w:b/>
          <w:szCs w:val="24"/>
        </w:rPr>
        <w:t>Servicio:</w:t>
      </w:r>
      <w:r w:rsidRPr="00093975">
        <w:rPr>
          <w:rFonts w:asciiTheme="majorHAnsi" w:hAnsiTheme="majorHAnsi" w:cstheme="majorHAnsi"/>
          <w:szCs w:val="24"/>
        </w:rPr>
        <w:t xml:space="preserve"> Acciones cuyo fin se centra en la mejora de los servicios internos o externos, como capacitaciones, mejora en procesos, definición de protocolos, propuestas de mejora en reglamentos etc.</w:t>
      </w:r>
    </w:p>
    <w:p w14:paraId="764C1682" w14:textId="228BE5F0" w:rsidR="00447350" w:rsidRDefault="007A5321" w:rsidP="00807CCA">
      <w:pPr>
        <w:pStyle w:val="Prrafodelista"/>
        <w:numPr>
          <w:ilvl w:val="0"/>
          <w:numId w:val="11"/>
        </w:numPr>
        <w:rPr>
          <w:szCs w:val="24"/>
        </w:rPr>
      </w:pPr>
      <w:r w:rsidRPr="00807CCA">
        <w:rPr>
          <w:b/>
          <w:szCs w:val="24"/>
        </w:rPr>
        <w:t xml:space="preserve">Responsable/Cargo: </w:t>
      </w:r>
      <w:r w:rsidRPr="00807CCA">
        <w:rPr>
          <w:szCs w:val="24"/>
        </w:rPr>
        <w:t>Persona y cargo responsable del seguimiento de la acci</w:t>
      </w:r>
      <w:r w:rsidRPr="00807CCA">
        <w:rPr>
          <w:szCs w:val="24"/>
        </w:rPr>
        <w:t>ó</w:t>
      </w:r>
      <w:r w:rsidRPr="00807CCA">
        <w:rPr>
          <w:szCs w:val="24"/>
        </w:rPr>
        <w:t>n.</w:t>
      </w:r>
    </w:p>
    <w:p w14:paraId="6C00F31D" w14:textId="4B8FD13F" w:rsidR="00BF6E87" w:rsidRDefault="00BF6E87" w:rsidP="00BF6E87">
      <w:pPr>
        <w:pStyle w:val="Prrafodelista"/>
        <w:rPr>
          <w:szCs w:val="24"/>
        </w:rPr>
      </w:pPr>
    </w:p>
    <w:p w14:paraId="675B34E0" w14:textId="77777777" w:rsidR="00BF6E87" w:rsidRPr="00807CCA" w:rsidRDefault="00BF6E87" w:rsidP="00BF6E87">
      <w:pPr>
        <w:pStyle w:val="Prrafodelista"/>
        <w:rPr>
          <w:szCs w:val="24"/>
        </w:rPr>
      </w:pPr>
    </w:p>
    <w:p w14:paraId="1C7249D2" w14:textId="671FD95B" w:rsidR="007A5321" w:rsidRPr="00807CCA" w:rsidRDefault="00D171FA" w:rsidP="00807CCA">
      <w:pPr>
        <w:pStyle w:val="Prrafodelista"/>
        <w:numPr>
          <w:ilvl w:val="0"/>
          <w:numId w:val="11"/>
        </w:numPr>
        <w:rPr>
          <w:b/>
          <w:szCs w:val="24"/>
        </w:rPr>
      </w:pPr>
      <w:r w:rsidRPr="00807CCA">
        <w:rPr>
          <w:b/>
          <w:szCs w:val="24"/>
        </w:rPr>
        <w:t>Inversi</w:t>
      </w:r>
      <w:r w:rsidRPr="00807CCA">
        <w:rPr>
          <w:b/>
          <w:szCs w:val="24"/>
        </w:rPr>
        <w:t>ó</w:t>
      </w:r>
      <w:r w:rsidRPr="00807CCA">
        <w:rPr>
          <w:b/>
          <w:szCs w:val="24"/>
        </w:rPr>
        <w:t>n</w:t>
      </w:r>
    </w:p>
    <w:p w14:paraId="26B8877A" w14:textId="1DAB2CB5" w:rsidR="007A5321" w:rsidRPr="00BF6E87" w:rsidRDefault="00BF6E87" w:rsidP="00BF6E87">
      <w:pPr>
        <w:pStyle w:val="Prrafodelista"/>
        <w:numPr>
          <w:ilvl w:val="0"/>
          <w:numId w:val="16"/>
        </w:numPr>
        <w:ind w:left="1843"/>
        <w:rPr>
          <w:szCs w:val="24"/>
        </w:rPr>
      </w:pPr>
      <w:r>
        <w:rPr>
          <w:b/>
          <w:szCs w:val="24"/>
        </w:rPr>
        <w:t>P</w:t>
      </w:r>
      <w:r w:rsidR="007A5321" w:rsidRPr="00BF6E87">
        <w:rPr>
          <w:b/>
          <w:szCs w:val="24"/>
        </w:rPr>
        <w:t>or administraci</w:t>
      </w:r>
      <w:r w:rsidR="007A5321" w:rsidRPr="00BF6E87">
        <w:rPr>
          <w:b/>
          <w:szCs w:val="24"/>
        </w:rPr>
        <w:t>ó</w:t>
      </w:r>
      <w:r w:rsidR="007A5321" w:rsidRPr="00BF6E87">
        <w:rPr>
          <w:b/>
          <w:szCs w:val="24"/>
        </w:rPr>
        <w:t xml:space="preserve">n: </w:t>
      </w:r>
      <w:r w:rsidR="007A5321" w:rsidRPr="00BF6E87">
        <w:rPr>
          <w:szCs w:val="24"/>
        </w:rPr>
        <w:t xml:space="preserve">Cuando pretenda ser resuelto por </w:t>
      </w:r>
      <w:r w:rsidR="00D171FA" w:rsidRPr="00BF6E87">
        <w:rPr>
          <w:szCs w:val="24"/>
        </w:rPr>
        <w:t xml:space="preserve">recursos humanos y materiales </w:t>
      </w:r>
      <w:r w:rsidR="007A5321" w:rsidRPr="00BF6E87">
        <w:rPr>
          <w:szCs w:val="24"/>
        </w:rPr>
        <w:t xml:space="preserve">propios, se marca con </w:t>
      </w:r>
      <w:r w:rsidR="007A5321" w:rsidRPr="00BF6E87">
        <w:rPr>
          <w:szCs w:val="24"/>
        </w:rPr>
        <w:t>“</w:t>
      </w:r>
      <w:r w:rsidR="00F665FA" w:rsidRPr="00BF6E87">
        <w:rPr>
          <w:b/>
          <w:szCs w:val="24"/>
        </w:rPr>
        <w:t>X</w:t>
      </w:r>
      <w:r w:rsidR="00F665FA" w:rsidRPr="00BF6E87">
        <w:rPr>
          <w:szCs w:val="24"/>
        </w:rPr>
        <w:t>“</w:t>
      </w:r>
      <w:r w:rsidR="00F665FA" w:rsidRPr="00BF6E87">
        <w:rPr>
          <w:b/>
          <w:szCs w:val="24"/>
        </w:rPr>
        <w:t xml:space="preserve"> </w:t>
      </w:r>
      <w:r w:rsidR="00F665FA" w:rsidRPr="00BF6E87">
        <w:rPr>
          <w:szCs w:val="24"/>
        </w:rPr>
        <w:t>y</w:t>
      </w:r>
      <w:r w:rsidR="007A5321" w:rsidRPr="00BF6E87">
        <w:rPr>
          <w:szCs w:val="24"/>
        </w:rPr>
        <w:t xml:space="preserve"> no es necesario indicar un monto</w:t>
      </w:r>
      <w:r w:rsidR="00D171FA" w:rsidRPr="00BF6E87">
        <w:rPr>
          <w:szCs w:val="24"/>
        </w:rPr>
        <w:t xml:space="preserve"> estimado</w:t>
      </w:r>
    </w:p>
    <w:p w14:paraId="75FE5064" w14:textId="2E7568E2" w:rsidR="007A5321" w:rsidRPr="00807CCA" w:rsidRDefault="007A5321" w:rsidP="00BF6E87">
      <w:pPr>
        <w:pStyle w:val="Prrafodelista"/>
        <w:numPr>
          <w:ilvl w:val="0"/>
          <w:numId w:val="15"/>
        </w:numPr>
        <w:rPr>
          <w:szCs w:val="24"/>
        </w:rPr>
      </w:pPr>
      <w:r w:rsidRPr="00807CCA">
        <w:rPr>
          <w:b/>
          <w:szCs w:val="24"/>
        </w:rPr>
        <w:t>Estimado:</w:t>
      </w:r>
      <w:r w:rsidRPr="00807CCA">
        <w:rPr>
          <w:szCs w:val="24"/>
        </w:rPr>
        <w:t xml:space="preserve"> Monto estimado de manera aproximada de la acci</w:t>
      </w:r>
      <w:r w:rsidRPr="00807CCA">
        <w:rPr>
          <w:szCs w:val="24"/>
        </w:rPr>
        <w:t>ó</w:t>
      </w:r>
      <w:r w:rsidRPr="00807CCA">
        <w:rPr>
          <w:szCs w:val="24"/>
        </w:rPr>
        <w:t>n a contratar.</w:t>
      </w:r>
    </w:p>
    <w:p w14:paraId="36B70566" w14:textId="234E3DF7" w:rsidR="00F665FA" w:rsidRPr="00BF6E87" w:rsidRDefault="00F665FA" w:rsidP="00BF6E87">
      <w:pPr>
        <w:pStyle w:val="Prrafodelista"/>
        <w:numPr>
          <w:ilvl w:val="0"/>
          <w:numId w:val="11"/>
        </w:numPr>
        <w:rPr>
          <w:szCs w:val="24"/>
        </w:rPr>
      </w:pPr>
      <w:r w:rsidRPr="00BF6E87">
        <w:rPr>
          <w:b/>
          <w:szCs w:val="24"/>
        </w:rPr>
        <w:t xml:space="preserve">Resultado esperado: </w:t>
      </w:r>
      <w:r w:rsidRPr="00BF6E87">
        <w:rPr>
          <w:szCs w:val="24"/>
        </w:rPr>
        <w:t>Breve descripci</w:t>
      </w:r>
      <w:r w:rsidRPr="00BF6E87">
        <w:rPr>
          <w:szCs w:val="24"/>
        </w:rPr>
        <w:t>ó</w:t>
      </w:r>
      <w:r w:rsidRPr="00BF6E87">
        <w:rPr>
          <w:szCs w:val="24"/>
        </w:rPr>
        <w:t>n del efecto que se busca al efectuar la acci</w:t>
      </w:r>
      <w:r w:rsidRPr="00BF6E87">
        <w:rPr>
          <w:szCs w:val="24"/>
        </w:rPr>
        <w:t>ó</w:t>
      </w:r>
      <w:r w:rsidRPr="00BF6E87">
        <w:rPr>
          <w:szCs w:val="24"/>
        </w:rPr>
        <w:t>n.</w:t>
      </w:r>
    </w:p>
    <w:p w14:paraId="0BABF3D7" w14:textId="41F81B7D" w:rsidR="00F665FA" w:rsidRPr="00807CCA" w:rsidRDefault="00F665FA" w:rsidP="00807CCA">
      <w:pPr>
        <w:pStyle w:val="Prrafodelista"/>
        <w:numPr>
          <w:ilvl w:val="0"/>
          <w:numId w:val="11"/>
        </w:numPr>
        <w:rPr>
          <w:szCs w:val="24"/>
        </w:rPr>
      </w:pPr>
      <w:r w:rsidRPr="00807CCA">
        <w:rPr>
          <w:b/>
          <w:szCs w:val="24"/>
        </w:rPr>
        <w:t>Calendarizaci</w:t>
      </w:r>
      <w:r w:rsidRPr="00807CCA">
        <w:rPr>
          <w:b/>
          <w:szCs w:val="24"/>
        </w:rPr>
        <w:t>ó</w:t>
      </w:r>
      <w:r w:rsidRPr="00807CCA">
        <w:rPr>
          <w:b/>
          <w:szCs w:val="24"/>
        </w:rPr>
        <w:t>n</w:t>
      </w:r>
      <w:r w:rsidR="00D171FA" w:rsidRPr="00807CCA">
        <w:rPr>
          <w:b/>
          <w:szCs w:val="24"/>
        </w:rPr>
        <w:t>:</w:t>
      </w:r>
      <w:r w:rsidR="00D171FA" w:rsidRPr="00807CCA">
        <w:rPr>
          <w:szCs w:val="24"/>
        </w:rPr>
        <w:t xml:space="preserve"> marca con una </w:t>
      </w:r>
      <w:r w:rsidR="00D171FA" w:rsidRPr="00807CCA">
        <w:rPr>
          <w:szCs w:val="24"/>
        </w:rPr>
        <w:t>“</w:t>
      </w:r>
      <w:r w:rsidR="00D171FA" w:rsidRPr="00884B13">
        <w:rPr>
          <w:b/>
          <w:szCs w:val="24"/>
        </w:rPr>
        <w:t>X</w:t>
      </w:r>
      <w:r w:rsidR="00D171FA" w:rsidRPr="00807CCA">
        <w:rPr>
          <w:szCs w:val="24"/>
        </w:rPr>
        <w:t>”</w:t>
      </w:r>
      <w:r w:rsidR="00D171FA" w:rsidRPr="00807CCA">
        <w:rPr>
          <w:szCs w:val="24"/>
        </w:rPr>
        <w:t xml:space="preserve"> el semestre en que pretende ser atendida y concluida la acci</w:t>
      </w:r>
      <w:r w:rsidR="00D171FA" w:rsidRPr="00807CCA">
        <w:rPr>
          <w:szCs w:val="24"/>
        </w:rPr>
        <w:t>ó</w:t>
      </w:r>
      <w:r w:rsidR="00D171FA" w:rsidRPr="00807CCA">
        <w:rPr>
          <w:szCs w:val="24"/>
        </w:rPr>
        <w:t>n</w:t>
      </w:r>
    </w:p>
    <w:p w14:paraId="36667C59" w14:textId="3D0764AA" w:rsidR="00D171FA" w:rsidRDefault="00D171FA" w:rsidP="00447350"/>
    <w:p w14:paraId="2F9688B5" w14:textId="6E497AD3" w:rsidR="00D171FA" w:rsidRDefault="00D171FA" w:rsidP="00D171FA">
      <w:pPr>
        <w:jc w:val="left"/>
      </w:pPr>
    </w:p>
    <w:p w14:paraId="185B4F1F" w14:textId="6E5C692A" w:rsidR="009C6072" w:rsidRDefault="009C6072">
      <w:pPr>
        <w:jc w:val="left"/>
      </w:pPr>
    </w:p>
    <w:p w14:paraId="6A3B5ABB" w14:textId="77777777" w:rsidR="009C6072" w:rsidRDefault="009C6072">
      <w:pPr>
        <w:jc w:val="left"/>
      </w:pPr>
    </w:p>
    <w:p w14:paraId="49262D2E" w14:textId="77777777" w:rsidR="009C6072" w:rsidRDefault="009C6072" w:rsidP="00447350">
      <w:pPr>
        <w:sectPr w:rsidR="009C6072" w:rsidSect="009C6072">
          <w:type w:val="continuous"/>
          <w:pgSz w:w="19442" w:h="12242" w:orient="landscape" w:code="190"/>
          <w:pgMar w:top="720" w:right="720" w:bottom="1560" w:left="720" w:header="709" w:footer="403" w:gutter="0"/>
          <w:cols w:num="2" w:space="708"/>
          <w:titlePg/>
          <w:docGrid w:linePitch="360"/>
        </w:sectPr>
      </w:pPr>
    </w:p>
    <w:p w14:paraId="75A5E1B2" w14:textId="741B8E30" w:rsidR="009C6072" w:rsidRDefault="009C6072">
      <w:pPr>
        <w:jc w:val="left"/>
      </w:pPr>
      <w:r>
        <w:br w:type="page"/>
      </w:r>
    </w:p>
    <w:p w14:paraId="602AC2B1" w14:textId="7AC0918D" w:rsidR="00F665FA" w:rsidRPr="00F665FA" w:rsidRDefault="00093975" w:rsidP="00093975">
      <w:pPr>
        <w:pStyle w:val="Ttulo2"/>
      </w:pPr>
      <w:bookmarkStart w:id="34" w:name="_Toc465082257"/>
      <w:r>
        <w:lastRenderedPageBreak/>
        <w:t>Matriz de acciones</w:t>
      </w:r>
      <w:bookmarkEnd w:id="34"/>
    </w:p>
    <w:tbl>
      <w:tblPr>
        <w:tblW w:w="17859" w:type="dxa"/>
        <w:tblInd w:w="142" w:type="dxa"/>
        <w:tblLayout w:type="fixed"/>
        <w:tblCellMar>
          <w:left w:w="70" w:type="dxa"/>
          <w:right w:w="70" w:type="dxa"/>
        </w:tblCellMar>
        <w:tblLook w:val="04A0" w:firstRow="1" w:lastRow="0" w:firstColumn="1" w:lastColumn="0" w:noHBand="0" w:noVBand="1"/>
        <w:tblCaption w:val="Número"/>
        <w:tblDescription w:val="Secuencia numérica de las acciones propuestas"/>
      </w:tblPr>
      <w:tblGrid>
        <w:gridCol w:w="567"/>
        <w:gridCol w:w="4961"/>
        <w:gridCol w:w="567"/>
        <w:gridCol w:w="567"/>
        <w:gridCol w:w="2693"/>
        <w:gridCol w:w="567"/>
        <w:gridCol w:w="1276"/>
        <w:gridCol w:w="4536"/>
        <w:gridCol w:w="424"/>
        <w:gridCol w:w="426"/>
        <w:gridCol w:w="425"/>
        <w:gridCol w:w="425"/>
        <w:gridCol w:w="425"/>
      </w:tblGrid>
      <w:tr w:rsidR="00B12D70" w:rsidRPr="001369A4" w14:paraId="76328151" w14:textId="77777777" w:rsidTr="00D171FA">
        <w:trPr>
          <w:trHeight w:val="647"/>
        </w:trPr>
        <w:tc>
          <w:tcPr>
            <w:tcW w:w="567" w:type="dxa"/>
            <w:vMerge w:val="restart"/>
            <w:tcBorders>
              <w:top w:val="nil"/>
              <w:left w:val="nil"/>
              <w:bottom w:val="nil"/>
              <w:right w:val="nil"/>
            </w:tcBorders>
            <w:shd w:val="clear" w:color="auto" w:fill="234F77" w:themeFill="accent2" w:themeFillShade="80"/>
            <w:noWrap/>
            <w:vAlign w:val="center"/>
            <w:hideMark/>
          </w:tcPr>
          <w:p w14:paraId="4A5BDACC" w14:textId="66C3B200" w:rsidR="00B12D70" w:rsidRPr="001369A4" w:rsidRDefault="00B12D70" w:rsidP="001369A4">
            <w:pPr>
              <w:spacing w:after="0" w:line="240" w:lineRule="auto"/>
              <w:jc w:val="center"/>
              <w:rPr>
                <w:rFonts w:ascii="Calibri" w:hAnsi="Calibri"/>
                <w:color w:val="FFFFFF"/>
              </w:rPr>
            </w:pPr>
            <w:r w:rsidRPr="001369A4">
              <w:rPr>
                <w:rFonts w:ascii="Calibri" w:hAnsi="Calibri"/>
                <w:color w:val="FFFFFF"/>
              </w:rPr>
              <w:t>No</w:t>
            </w:r>
          </w:p>
        </w:tc>
        <w:tc>
          <w:tcPr>
            <w:tcW w:w="4961" w:type="dxa"/>
            <w:vMerge w:val="restart"/>
            <w:tcBorders>
              <w:top w:val="nil"/>
              <w:left w:val="nil"/>
              <w:right w:val="nil"/>
            </w:tcBorders>
            <w:shd w:val="clear" w:color="auto" w:fill="143F6A" w:themeFill="accent3" w:themeFillShade="80"/>
            <w:noWrap/>
            <w:vAlign w:val="center"/>
            <w:hideMark/>
          </w:tcPr>
          <w:p w14:paraId="444820AE" w14:textId="19AF0CFC" w:rsidR="00B12D70" w:rsidRPr="00B12D70" w:rsidRDefault="00B12D70" w:rsidP="001369A4">
            <w:pPr>
              <w:spacing w:after="0" w:line="240" w:lineRule="auto"/>
              <w:jc w:val="center"/>
              <w:rPr>
                <w:rFonts w:ascii="Calibri" w:hAnsi="Calibri"/>
                <w:color w:val="143F6A" w:themeColor="accent3" w:themeShade="80"/>
                <w:sz w:val="24"/>
                <w:szCs w:val="24"/>
              </w:rPr>
            </w:pPr>
            <w:r w:rsidRPr="00B12D70">
              <w:rPr>
                <w:rFonts w:ascii="Calibri" w:hAnsi="Calibri"/>
                <w:color w:val="FFFFFF"/>
                <w:sz w:val="24"/>
                <w:szCs w:val="24"/>
              </w:rPr>
              <w:t>Acción propuesta</w:t>
            </w:r>
          </w:p>
        </w:tc>
        <w:tc>
          <w:tcPr>
            <w:tcW w:w="1134" w:type="dxa"/>
            <w:gridSpan w:val="2"/>
            <w:tcBorders>
              <w:top w:val="nil"/>
              <w:left w:val="nil"/>
              <w:right w:val="nil"/>
            </w:tcBorders>
            <w:shd w:val="clear" w:color="auto" w:fill="143F6A" w:themeFill="accent3" w:themeFillShade="80"/>
            <w:vAlign w:val="center"/>
            <w:hideMark/>
          </w:tcPr>
          <w:p w14:paraId="7E2E8009" w14:textId="55264431" w:rsidR="00B12D70" w:rsidRPr="001369A4" w:rsidRDefault="00B12D70" w:rsidP="00B12D70">
            <w:pPr>
              <w:spacing w:after="0" w:line="240" w:lineRule="auto"/>
              <w:jc w:val="center"/>
              <w:rPr>
                <w:rFonts w:ascii="Calibri" w:hAnsi="Calibri"/>
                <w:color w:val="FFFFFF"/>
              </w:rPr>
            </w:pPr>
            <w:r>
              <w:rPr>
                <w:rFonts w:ascii="Calibri" w:hAnsi="Calibri"/>
                <w:color w:val="FFFFFF"/>
              </w:rPr>
              <w:t>Tipo</w:t>
            </w:r>
          </w:p>
        </w:tc>
        <w:tc>
          <w:tcPr>
            <w:tcW w:w="2693" w:type="dxa"/>
            <w:vMerge w:val="restart"/>
            <w:tcBorders>
              <w:top w:val="nil"/>
              <w:left w:val="nil"/>
              <w:right w:val="nil"/>
            </w:tcBorders>
            <w:shd w:val="clear" w:color="auto" w:fill="3476B1" w:themeFill="accent2" w:themeFillShade="BF"/>
            <w:vAlign w:val="center"/>
          </w:tcPr>
          <w:p w14:paraId="668CBA4C" w14:textId="377DE4D6" w:rsidR="00B12D70" w:rsidRPr="00B12D70" w:rsidRDefault="00B12D70" w:rsidP="00B12D70">
            <w:pPr>
              <w:spacing w:after="0" w:line="240" w:lineRule="auto"/>
              <w:ind w:left="76"/>
              <w:jc w:val="center"/>
              <w:rPr>
                <w:rFonts w:ascii="Calibri" w:hAnsi="Calibri"/>
                <w:color w:val="FFFFFF" w:themeColor="background1"/>
                <w:sz w:val="24"/>
                <w:szCs w:val="24"/>
              </w:rPr>
            </w:pPr>
            <w:r w:rsidRPr="00B12D70">
              <w:rPr>
                <w:rFonts w:ascii="Calibri" w:hAnsi="Calibri"/>
                <w:color w:val="FFFFFF" w:themeColor="background1"/>
                <w:sz w:val="24"/>
                <w:szCs w:val="24"/>
              </w:rPr>
              <w:t>Responsable</w:t>
            </w:r>
            <w:r w:rsidR="007A5321">
              <w:rPr>
                <w:rFonts w:ascii="Calibri" w:hAnsi="Calibri"/>
                <w:color w:val="FFFFFF" w:themeColor="background1"/>
                <w:sz w:val="24"/>
                <w:szCs w:val="24"/>
              </w:rPr>
              <w:t>/ Cargo</w:t>
            </w:r>
          </w:p>
        </w:tc>
        <w:tc>
          <w:tcPr>
            <w:tcW w:w="1843" w:type="dxa"/>
            <w:gridSpan w:val="2"/>
            <w:tcBorders>
              <w:top w:val="nil"/>
              <w:left w:val="nil"/>
              <w:right w:val="nil"/>
            </w:tcBorders>
            <w:shd w:val="clear" w:color="auto" w:fill="234F77" w:themeFill="accent2" w:themeFillShade="80"/>
            <w:noWrap/>
            <w:vAlign w:val="center"/>
            <w:hideMark/>
          </w:tcPr>
          <w:p w14:paraId="58F2CA43" w14:textId="103D2390" w:rsidR="00B12D70" w:rsidRPr="00F665FA" w:rsidRDefault="00F665FA" w:rsidP="00B12D70">
            <w:pPr>
              <w:spacing w:after="0" w:line="240" w:lineRule="auto"/>
              <w:ind w:left="76"/>
              <w:jc w:val="center"/>
              <w:rPr>
                <w:rFonts w:ascii="Arial Narrow" w:hAnsi="Arial Narrow"/>
                <w:color w:val="FFFFFF" w:themeColor="background1"/>
                <w:sz w:val="24"/>
                <w:szCs w:val="24"/>
              </w:rPr>
            </w:pPr>
            <w:r>
              <w:rPr>
                <w:rFonts w:ascii="Arial Narrow" w:hAnsi="Arial Narrow"/>
                <w:color w:val="FFFFFF" w:themeColor="background1"/>
                <w:sz w:val="24"/>
                <w:szCs w:val="24"/>
              </w:rPr>
              <w:t>Inversión</w:t>
            </w:r>
          </w:p>
        </w:tc>
        <w:tc>
          <w:tcPr>
            <w:tcW w:w="4536" w:type="dxa"/>
            <w:vMerge w:val="restart"/>
            <w:tcBorders>
              <w:top w:val="nil"/>
              <w:left w:val="nil"/>
              <w:right w:val="nil"/>
            </w:tcBorders>
            <w:shd w:val="clear" w:color="auto" w:fill="3476B1" w:themeFill="accent2" w:themeFillShade="BF"/>
            <w:vAlign w:val="center"/>
          </w:tcPr>
          <w:p w14:paraId="22E3BF02" w14:textId="1F083F56" w:rsidR="00B12D70" w:rsidRPr="00B12D70" w:rsidRDefault="00B12D70" w:rsidP="00B12D70">
            <w:pPr>
              <w:spacing w:after="0" w:line="240" w:lineRule="auto"/>
              <w:jc w:val="center"/>
              <w:rPr>
                <w:rFonts w:ascii="Calibri" w:hAnsi="Calibri"/>
                <w:color w:val="FFFFFF" w:themeColor="background1"/>
                <w:sz w:val="24"/>
                <w:szCs w:val="24"/>
              </w:rPr>
            </w:pPr>
            <w:r w:rsidRPr="00B12D70">
              <w:rPr>
                <w:rFonts w:ascii="Arial Narrow" w:hAnsi="Arial Narrow"/>
                <w:color w:val="FFFFFF" w:themeColor="background1"/>
                <w:sz w:val="24"/>
                <w:szCs w:val="24"/>
              </w:rPr>
              <w:t>Resultado esperado</w:t>
            </w:r>
          </w:p>
        </w:tc>
        <w:tc>
          <w:tcPr>
            <w:tcW w:w="424" w:type="dxa"/>
            <w:tcBorders>
              <w:top w:val="nil"/>
              <w:left w:val="nil"/>
              <w:bottom w:val="nil"/>
              <w:right w:val="nil"/>
            </w:tcBorders>
            <w:shd w:val="clear" w:color="000000" w:fill="DDEBF7"/>
            <w:noWrap/>
            <w:textDirection w:val="btLr"/>
            <w:vAlign w:val="center"/>
            <w:hideMark/>
          </w:tcPr>
          <w:p w14:paraId="754642E1" w14:textId="1B97A00C" w:rsidR="00B12D70" w:rsidRPr="001369A4" w:rsidRDefault="00B12D70" w:rsidP="001369A4">
            <w:pPr>
              <w:spacing w:after="0" w:line="240" w:lineRule="auto"/>
              <w:jc w:val="center"/>
              <w:rPr>
                <w:rFonts w:ascii="Calibri" w:hAnsi="Calibri"/>
                <w:color w:val="000000"/>
                <w:sz w:val="18"/>
                <w:szCs w:val="18"/>
              </w:rPr>
            </w:pPr>
            <w:r w:rsidRPr="001369A4">
              <w:rPr>
                <w:rFonts w:ascii="Calibri" w:hAnsi="Calibri"/>
                <w:color w:val="000000"/>
                <w:sz w:val="18"/>
                <w:szCs w:val="18"/>
              </w:rPr>
              <w:t>2016</w:t>
            </w:r>
          </w:p>
        </w:tc>
        <w:tc>
          <w:tcPr>
            <w:tcW w:w="851" w:type="dxa"/>
            <w:gridSpan w:val="2"/>
            <w:tcBorders>
              <w:top w:val="nil"/>
              <w:left w:val="nil"/>
              <w:bottom w:val="nil"/>
              <w:right w:val="nil"/>
            </w:tcBorders>
            <w:shd w:val="clear" w:color="000000" w:fill="BDD7EE"/>
            <w:noWrap/>
            <w:textDirection w:val="btLr"/>
            <w:vAlign w:val="center"/>
            <w:hideMark/>
          </w:tcPr>
          <w:p w14:paraId="2380AA13" w14:textId="77777777" w:rsidR="00B12D70" w:rsidRPr="001369A4" w:rsidRDefault="00B12D70" w:rsidP="001369A4">
            <w:pPr>
              <w:spacing w:after="0" w:line="240" w:lineRule="auto"/>
              <w:jc w:val="center"/>
              <w:rPr>
                <w:rFonts w:ascii="Calibri" w:hAnsi="Calibri"/>
                <w:color w:val="000000"/>
                <w:sz w:val="18"/>
                <w:szCs w:val="18"/>
              </w:rPr>
            </w:pPr>
            <w:r w:rsidRPr="001369A4">
              <w:rPr>
                <w:rFonts w:ascii="Calibri" w:hAnsi="Calibri"/>
                <w:color w:val="000000"/>
                <w:sz w:val="18"/>
                <w:szCs w:val="18"/>
              </w:rPr>
              <w:t>2017</w:t>
            </w:r>
          </w:p>
        </w:tc>
        <w:tc>
          <w:tcPr>
            <w:tcW w:w="850" w:type="dxa"/>
            <w:gridSpan w:val="2"/>
            <w:tcBorders>
              <w:top w:val="nil"/>
              <w:left w:val="nil"/>
              <w:bottom w:val="nil"/>
              <w:right w:val="nil"/>
            </w:tcBorders>
            <w:shd w:val="clear" w:color="000000" w:fill="9BC2E6"/>
            <w:noWrap/>
            <w:textDirection w:val="btLr"/>
            <w:vAlign w:val="center"/>
            <w:hideMark/>
          </w:tcPr>
          <w:p w14:paraId="1A0969F4" w14:textId="77777777" w:rsidR="00B12D70" w:rsidRPr="001369A4" w:rsidRDefault="00B12D70" w:rsidP="001369A4">
            <w:pPr>
              <w:spacing w:after="0" w:line="240" w:lineRule="auto"/>
              <w:jc w:val="center"/>
              <w:rPr>
                <w:rFonts w:ascii="Calibri" w:hAnsi="Calibri"/>
                <w:color w:val="000000"/>
                <w:sz w:val="18"/>
                <w:szCs w:val="18"/>
              </w:rPr>
            </w:pPr>
            <w:r w:rsidRPr="001369A4">
              <w:rPr>
                <w:rFonts w:ascii="Calibri" w:hAnsi="Calibri"/>
                <w:color w:val="000000"/>
                <w:sz w:val="18"/>
                <w:szCs w:val="18"/>
              </w:rPr>
              <w:t>2018</w:t>
            </w:r>
          </w:p>
        </w:tc>
      </w:tr>
      <w:tr w:rsidR="00F665FA" w:rsidRPr="001369A4" w14:paraId="475C544C" w14:textId="77777777" w:rsidTr="00D171FA">
        <w:trPr>
          <w:cantSplit/>
          <w:trHeight w:val="1134"/>
        </w:trPr>
        <w:tc>
          <w:tcPr>
            <w:tcW w:w="567" w:type="dxa"/>
            <w:vMerge/>
            <w:tcBorders>
              <w:top w:val="nil"/>
              <w:left w:val="nil"/>
              <w:bottom w:val="nil"/>
              <w:right w:val="nil"/>
            </w:tcBorders>
            <w:shd w:val="clear" w:color="auto" w:fill="234F77" w:themeFill="accent2" w:themeFillShade="80"/>
            <w:vAlign w:val="center"/>
            <w:hideMark/>
          </w:tcPr>
          <w:p w14:paraId="0A97EBCD" w14:textId="77777777" w:rsidR="00F665FA" w:rsidRPr="001369A4" w:rsidRDefault="00F665FA" w:rsidP="001369A4">
            <w:pPr>
              <w:spacing w:after="0" w:line="240" w:lineRule="auto"/>
              <w:jc w:val="left"/>
              <w:rPr>
                <w:rFonts w:ascii="Calibri" w:hAnsi="Calibri"/>
                <w:color w:val="FFFFFF"/>
              </w:rPr>
            </w:pPr>
          </w:p>
        </w:tc>
        <w:tc>
          <w:tcPr>
            <w:tcW w:w="4961" w:type="dxa"/>
            <w:vMerge/>
            <w:tcBorders>
              <w:left w:val="nil"/>
              <w:bottom w:val="nil"/>
              <w:right w:val="nil"/>
            </w:tcBorders>
            <w:shd w:val="clear" w:color="auto" w:fill="143F6A" w:themeFill="accent3" w:themeFillShade="80"/>
            <w:vAlign w:val="center"/>
            <w:hideMark/>
          </w:tcPr>
          <w:p w14:paraId="0444C1A7" w14:textId="77777777" w:rsidR="00F665FA" w:rsidRPr="001369A4" w:rsidRDefault="00F665FA" w:rsidP="001369A4">
            <w:pPr>
              <w:spacing w:after="0" w:line="240" w:lineRule="auto"/>
              <w:jc w:val="left"/>
              <w:rPr>
                <w:rFonts w:ascii="Calibri" w:hAnsi="Calibri"/>
                <w:color w:val="FFFFFF"/>
                <w:sz w:val="32"/>
                <w:szCs w:val="32"/>
              </w:rPr>
            </w:pPr>
          </w:p>
        </w:tc>
        <w:tc>
          <w:tcPr>
            <w:tcW w:w="567" w:type="dxa"/>
            <w:tcBorders>
              <w:left w:val="nil"/>
              <w:bottom w:val="nil"/>
              <w:right w:val="nil"/>
            </w:tcBorders>
            <w:shd w:val="clear" w:color="auto" w:fill="92D050"/>
            <w:textDirection w:val="btLr"/>
            <w:vAlign w:val="center"/>
            <w:hideMark/>
          </w:tcPr>
          <w:p w14:paraId="4477AACF" w14:textId="0B39D310" w:rsidR="00F665FA" w:rsidRPr="00B12D70" w:rsidRDefault="00F665FA" w:rsidP="00B12D70">
            <w:pPr>
              <w:spacing w:after="0" w:line="240" w:lineRule="auto"/>
              <w:ind w:left="113" w:right="113"/>
              <w:jc w:val="center"/>
              <w:rPr>
                <w:rFonts w:ascii="Arial Narrow" w:hAnsi="Arial Narrow"/>
                <w:color w:val="143F6A" w:themeColor="accent3" w:themeShade="80"/>
              </w:rPr>
            </w:pPr>
            <w:r w:rsidRPr="00B12D70">
              <w:rPr>
                <w:rFonts w:ascii="Arial Narrow" w:hAnsi="Arial Narrow"/>
                <w:color w:val="143F6A" w:themeColor="accent3" w:themeShade="80"/>
              </w:rPr>
              <w:t>Infraestructura</w:t>
            </w:r>
          </w:p>
        </w:tc>
        <w:tc>
          <w:tcPr>
            <w:tcW w:w="567" w:type="dxa"/>
            <w:tcBorders>
              <w:left w:val="nil"/>
              <w:bottom w:val="nil"/>
              <w:right w:val="nil"/>
            </w:tcBorders>
            <w:shd w:val="clear" w:color="auto" w:fill="00B050"/>
            <w:textDirection w:val="btLr"/>
            <w:vAlign w:val="center"/>
          </w:tcPr>
          <w:p w14:paraId="2AC4D02B" w14:textId="28D8F626" w:rsidR="00F665FA" w:rsidRPr="00B12D70" w:rsidRDefault="00F665FA" w:rsidP="00B12D70">
            <w:pPr>
              <w:spacing w:after="0" w:line="240" w:lineRule="auto"/>
              <w:ind w:left="113" w:right="113"/>
              <w:jc w:val="center"/>
              <w:rPr>
                <w:rFonts w:ascii="Arial Narrow" w:hAnsi="Arial Narrow"/>
                <w:color w:val="143F6A" w:themeColor="accent3" w:themeShade="80"/>
              </w:rPr>
            </w:pPr>
            <w:r w:rsidRPr="00B12D70">
              <w:rPr>
                <w:rFonts w:ascii="Arial Narrow" w:hAnsi="Arial Narrow"/>
                <w:color w:val="143F6A" w:themeColor="accent3" w:themeShade="80"/>
              </w:rPr>
              <w:t>Servicio</w:t>
            </w:r>
          </w:p>
        </w:tc>
        <w:tc>
          <w:tcPr>
            <w:tcW w:w="2693" w:type="dxa"/>
            <w:vMerge/>
            <w:tcBorders>
              <w:left w:val="nil"/>
              <w:bottom w:val="nil"/>
              <w:right w:val="nil"/>
            </w:tcBorders>
            <w:shd w:val="clear" w:color="auto" w:fill="3476B1" w:themeFill="accent2" w:themeFillShade="BF"/>
            <w:vAlign w:val="center"/>
          </w:tcPr>
          <w:p w14:paraId="3F3F989E" w14:textId="22C40B25" w:rsidR="00F665FA" w:rsidRPr="001369A4" w:rsidRDefault="00F665FA" w:rsidP="00B12D70">
            <w:pPr>
              <w:spacing w:after="0" w:line="240" w:lineRule="auto"/>
              <w:ind w:left="76"/>
              <w:jc w:val="center"/>
              <w:rPr>
                <w:rFonts w:ascii="Calibri" w:hAnsi="Calibri"/>
                <w:color w:val="FFFFFF"/>
              </w:rPr>
            </w:pPr>
          </w:p>
        </w:tc>
        <w:tc>
          <w:tcPr>
            <w:tcW w:w="567" w:type="dxa"/>
            <w:tcBorders>
              <w:left w:val="nil"/>
              <w:bottom w:val="nil"/>
              <w:right w:val="nil"/>
            </w:tcBorders>
            <w:shd w:val="clear" w:color="auto" w:fill="92D050"/>
            <w:textDirection w:val="btLr"/>
            <w:vAlign w:val="center"/>
            <w:hideMark/>
          </w:tcPr>
          <w:p w14:paraId="74EDD7C2" w14:textId="29602260" w:rsidR="00F665FA" w:rsidRPr="00F665FA" w:rsidRDefault="00F665FA" w:rsidP="00F665FA">
            <w:pPr>
              <w:spacing w:after="0" w:line="240" w:lineRule="auto"/>
              <w:ind w:left="113" w:right="113"/>
              <w:jc w:val="center"/>
              <w:rPr>
                <w:rFonts w:ascii="Arial Narrow" w:hAnsi="Arial Narrow"/>
                <w:color w:val="143F6A" w:themeColor="accent3" w:themeShade="80"/>
              </w:rPr>
            </w:pPr>
            <w:r w:rsidRPr="00F665FA">
              <w:rPr>
                <w:rFonts w:ascii="Arial Narrow" w:hAnsi="Arial Narrow"/>
                <w:color w:val="143F6A" w:themeColor="accent3" w:themeShade="80"/>
                <w:sz w:val="18"/>
                <w:szCs w:val="18"/>
              </w:rPr>
              <w:t>Por administración</w:t>
            </w:r>
          </w:p>
        </w:tc>
        <w:tc>
          <w:tcPr>
            <w:tcW w:w="1276" w:type="dxa"/>
            <w:tcBorders>
              <w:left w:val="nil"/>
              <w:bottom w:val="nil"/>
              <w:right w:val="nil"/>
            </w:tcBorders>
            <w:shd w:val="clear" w:color="auto" w:fill="00B050"/>
            <w:vAlign w:val="center"/>
          </w:tcPr>
          <w:p w14:paraId="5B72DA43" w14:textId="218D16FC" w:rsidR="00F665FA" w:rsidRPr="00F665FA" w:rsidRDefault="00F665FA" w:rsidP="00F665FA">
            <w:pPr>
              <w:spacing w:after="0" w:line="240" w:lineRule="auto"/>
              <w:jc w:val="center"/>
              <w:rPr>
                <w:rFonts w:ascii="Arial Narrow" w:hAnsi="Arial Narrow"/>
                <w:color w:val="143F6A" w:themeColor="accent3" w:themeShade="80"/>
              </w:rPr>
            </w:pPr>
            <w:r w:rsidRPr="00F665FA">
              <w:rPr>
                <w:rFonts w:ascii="Arial Narrow" w:hAnsi="Arial Narrow"/>
                <w:color w:val="143F6A" w:themeColor="accent3" w:themeShade="80"/>
              </w:rPr>
              <w:t>Monto estimado</w:t>
            </w:r>
          </w:p>
        </w:tc>
        <w:tc>
          <w:tcPr>
            <w:tcW w:w="4536" w:type="dxa"/>
            <w:vMerge/>
            <w:tcBorders>
              <w:left w:val="nil"/>
              <w:bottom w:val="nil"/>
              <w:right w:val="nil"/>
            </w:tcBorders>
            <w:shd w:val="clear" w:color="auto" w:fill="3476B1" w:themeFill="accent2" w:themeFillShade="BF"/>
          </w:tcPr>
          <w:p w14:paraId="68A41C69" w14:textId="150940D1" w:rsidR="00F665FA" w:rsidRPr="00A2501D" w:rsidRDefault="00F665FA" w:rsidP="001369A4">
            <w:pPr>
              <w:spacing w:after="0" w:line="240" w:lineRule="auto"/>
              <w:jc w:val="center"/>
              <w:rPr>
                <w:rFonts w:ascii="Arial Narrow" w:hAnsi="Arial Narrow"/>
                <w:sz w:val="18"/>
                <w:szCs w:val="18"/>
              </w:rPr>
            </w:pPr>
          </w:p>
        </w:tc>
        <w:tc>
          <w:tcPr>
            <w:tcW w:w="424" w:type="dxa"/>
            <w:tcBorders>
              <w:top w:val="nil"/>
              <w:left w:val="nil"/>
              <w:bottom w:val="nil"/>
              <w:right w:val="nil"/>
            </w:tcBorders>
            <w:shd w:val="clear" w:color="000000" w:fill="FFE699"/>
            <w:noWrap/>
            <w:textDirection w:val="btLr"/>
            <w:vAlign w:val="center"/>
            <w:hideMark/>
          </w:tcPr>
          <w:p w14:paraId="602C119B" w14:textId="1623709E" w:rsidR="00F665FA" w:rsidRPr="00A2501D" w:rsidRDefault="00F665FA" w:rsidP="001369A4">
            <w:pPr>
              <w:spacing w:after="0" w:line="240" w:lineRule="auto"/>
              <w:jc w:val="center"/>
              <w:rPr>
                <w:rFonts w:ascii="Arial Narrow" w:hAnsi="Arial Narrow"/>
                <w:sz w:val="18"/>
                <w:szCs w:val="18"/>
              </w:rPr>
            </w:pPr>
            <w:r w:rsidRPr="00A2501D">
              <w:rPr>
                <w:rFonts w:ascii="Arial Narrow" w:hAnsi="Arial Narrow"/>
                <w:sz w:val="18"/>
                <w:szCs w:val="18"/>
              </w:rPr>
              <w:t>JUL-DIC</w:t>
            </w:r>
          </w:p>
        </w:tc>
        <w:tc>
          <w:tcPr>
            <w:tcW w:w="426" w:type="dxa"/>
            <w:tcBorders>
              <w:top w:val="nil"/>
              <w:left w:val="nil"/>
              <w:bottom w:val="nil"/>
              <w:right w:val="nil"/>
            </w:tcBorders>
            <w:shd w:val="clear" w:color="000000" w:fill="FFD966"/>
            <w:noWrap/>
            <w:textDirection w:val="btLr"/>
            <w:vAlign w:val="center"/>
            <w:hideMark/>
          </w:tcPr>
          <w:p w14:paraId="15AC5C46" w14:textId="15D0C8CA" w:rsidR="00F665FA" w:rsidRPr="00A2501D" w:rsidRDefault="00F665FA" w:rsidP="001369A4">
            <w:pPr>
              <w:spacing w:after="0" w:line="240" w:lineRule="auto"/>
              <w:jc w:val="center"/>
              <w:rPr>
                <w:rFonts w:ascii="Arial Narrow" w:hAnsi="Arial Narrow"/>
                <w:sz w:val="18"/>
                <w:szCs w:val="18"/>
              </w:rPr>
            </w:pPr>
            <w:r w:rsidRPr="00A2501D">
              <w:rPr>
                <w:rFonts w:ascii="Arial Narrow" w:hAnsi="Arial Narrow"/>
                <w:sz w:val="18"/>
                <w:szCs w:val="18"/>
              </w:rPr>
              <w:t>ENE-JUN</w:t>
            </w:r>
          </w:p>
        </w:tc>
        <w:tc>
          <w:tcPr>
            <w:tcW w:w="425" w:type="dxa"/>
            <w:tcBorders>
              <w:top w:val="nil"/>
              <w:left w:val="nil"/>
              <w:bottom w:val="nil"/>
              <w:right w:val="nil"/>
            </w:tcBorders>
            <w:shd w:val="clear" w:color="000000" w:fill="FFD966"/>
            <w:noWrap/>
            <w:textDirection w:val="btLr"/>
            <w:vAlign w:val="center"/>
            <w:hideMark/>
          </w:tcPr>
          <w:p w14:paraId="105CB1AA" w14:textId="77777777" w:rsidR="00F665FA" w:rsidRPr="00A2501D" w:rsidRDefault="00F665FA" w:rsidP="001369A4">
            <w:pPr>
              <w:spacing w:after="0" w:line="240" w:lineRule="auto"/>
              <w:jc w:val="center"/>
              <w:rPr>
                <w:rFonts w:ascii="Arial Narrow" w:hAnsi="Arial Narrow"/>
                <w:sz w:val="18"/>
                <w:szCs w:val="18"/>
              </w:rPr>
            </w:pPr>
            <w:r w:rsidRPr="00A2501D">
              <w:rPr>
                <w:rFonts w:ascii="Arial Narrow" w:hAnsi="Arial Narrow"/>
                <w:sz w:val="18"/>
                <w:szCs w:val="18"/>
              </w:rPr>
              <w:t>JUL-DIC</w:t>
            </w:r>
          </w:p>
        </w:tc>
        <w:tc>
          <w:tcPr>
            <w:tcW w:w="425" w:type="dxa"/>
            <w:tcBorders>
              <w:top w:val="nil"/>
              <w:left w:val="nil"/>
              <w:bottom w:val="nil"/>
              <w:right w:val="nil"/>
            </w:tcBorders>
            <w:shd w:val="clear" w:color="000000" w:fill="BF8F00"/>
            <w:noWrap/>
            <w:textDirection w:val="btLr"/>
            <w:vAlign w:val="center"/>
            <w:hideMark/>
          </w:tcPr>
          <w:p w14:paraId="4F187E21" w14:textId="77777777" w:rsidR="00F665FA" w:rsidRPr="00A2501D" w:rsidRDefault="00F665FA" w:rsidP="001369A4">
            <w:pPr>
              <w:spacing w:after="0" w:line="240" w:lineRule="auto"/>
              <w:jc w:val="center"/>
              <w:rPr>
                <w:rFonts w:ascii="Arial Narrow" w:hAnsi="Arial Narrow"/>
                <w:sz w:val="18"/>
                <w:szCs w:val="18"/>
              </w:rPr>
            </w:pPr>
            <w:r w:rsidRPr="00A2501D">
              <w:rPr>
                <w:rFonts w:ascii="Arial Narrow" w:hAnsi="Arial Narrow"/>
                <w:sz w:val="18"/>
                <w:szCs w:val="18"/>
              </w:rPr>
              <w:t>ENE-JUN</w:t>
            </w:r>
          </w:p>
        </w:tc>
        <w:tc>
          <w:tcPr>
            <w:tcW w:w="425" w:type="dxa"/>
            <w:tcBorders>
              <w:top w:val="nil"/>
              <w:left w:val="nil"/>
              <w:bottom w:val="nil"/>
              <w:right w:val="nil"/>
            </w:tcBorders>
            <w:shd w:val="clear" w:color="000000" w:fill="BF8F00"/>
            <w:noWrap/>
            <w:textDirection w:val="btLr"/>
            <w:vAlign w:val="center"/>
            <w:hideMark/>
          </w:tcPr>
          <w:p w14:paraId="79AB9ABE" w14:textId="77777777" w:rsidR="00F665FA" w:rsidRPr="00A2501D" w:rsidRDefault="00F665FA" w:rsidP="001369A4">
            <w:pPr>
              <w:spacing w:after="0" w:line="240" w:lineRule="auto"/>
              <w:jc w:val="center"/>
              <w:rPr>
                <w:rFonts w:ascii="Arial Narrow" w:hAnsi="Arial Narrow"/>
                <w:sz w:val="18"/>
                <w:szCs w:val="18"/>
              </w:rPr>
            </w:pPr>
            <w:r w:rsidRPr="00A2501D">
              <w:rPr>
                <w:rFonts w:ascii="Arial Narrow" w:hAnsi="Arial Narrow"/>
                <w:sz w:val="18"/>
                <w:szCs w:val="18"/>
              </w:rPr>
              <w:t>JUL-DIC</w:t>
            </w:r>
          </w:p>
        </w:tc>
      </w:tr>
      <w:tr w:rsidR="00F665FA" w:rsidRPr="001369A4" w14:paraId="6CF4B849" w14:textId="0A600152" w:rsidTr="00884B13">
        <w:trPr>
          <w:trHeight w:val="1041"/>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C1AC964" w14:textId="1CD16FF9" w:rsidR="00F665FA" w:rsidRPr="00061716" w:rsidRDefault="00F665FA" w:rsidP="00E058D8">
            <w:pPr>
              <w:spacing w:after="0" w:line="240" w:lineRule="auto"/>
              <w:jc w:val="left"/>
              <w:rPr>
                <w:rFonts w:asciiTheme="majorHAnsi" w:hAnsiTheme="majorHAnsi" w:cstheme="majorHAnsi"/>
                <w:sz w:val="20"/>
                <w:szCs w:val="20"/>
              </w:rPr>
            </w:pPr>
            <w:r w:rsidRPr="00061716">
              <w:rPr>
                <w:rFonts w:asciiTheme="majorHAnsi" w:hAnsiTheme="majorHAnsi" w:cstheme="majorHAnsi"/>
                <w:sz w:val="20"/>
                <w:szCs w:val="20"/>
              </w:rPr>
              <w:t>1.</w:t>
            </w: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1B3348D" w14:textId="65E074A0" w:rsidR="00F665FA" w:rsidRPr="00061716" w:rsidRDefault="00F665FA" w:rsidP="00A92B3E">
            <w:pPr>
              <w:spacing w:after="0" w:line="240" w:lineRule="auto"/>
              <w:jc w:val="left"/>
              <w:rPr>
                <w:rFonts w:asciiTheme="majorHAnsi" w:hAnsiTheme="majorHAnsi" w:cstheme="majorHAnsi"/>
                <w:sz w:val="20"/>
                <w:szCs w:val="20"/>
              </w:rPr>
            </w:pPr>
            <w:r w:rsidRPr="00061716">
              <w:rPr>
                <w:rFonts w:asciiTheme="majorHAnsi" w:hAnsiTheme="majorHAnsi" w:cstheme="majorHAnsi"/>
                <w:sz w:val="20"/>
                <w:szCs w:val="20"/>
              </w:rPr>
              <w:t>Capacitar y certificar en atención incluyente a personal involucrado en el otorgamiento de servicios.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F3ECD9"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2D222B0" w14:textId="2A27183B" w:rsidR="00F665FA" w:rsidRPr="00884B13" w:rsidRDefault="00864902" w:rsidP="007A5321">
            <w:pPr>
              <w:spacing w:after="0" w:line="240" w:lineRule="auto"/>
              <w:ind w:left="-79"/>
              <w:jc w:val="center"/>
              <w:rPr>
                <w:rFonts w:asciiTheme="majorHAnsi" w:hAnsiTheme="majorHAnsi" w:cstheme="majorHAnsi"/>
                <w:sz w:val="40"/>
                <w:szCs w:val="40"/>
              </w:rPr>
            </w:pPr>
            <w:r>
              <w:rPr>
                <w:rFonts w:asciiTheme="majorHAnsi" w:hAnsiTheme="majorHAnsi" w:cstheme="majorHAnsi"/>
                <w:sz w:val="40"/>
                <w:szCs w:val="40"/>
              </w:rPr>
              <w:t>x</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B9F4C"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8A1B356"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899C52" w14:textId="18CF028E" w:rsidR="00F665FA" w:rsidRPr="00061716" w:rsidRDefault="00F665FA"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6DFE9"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43EBC39" w14:textId="7AE2DF21" w:rsidR="00F665FA" w:rsidRPr="00884B13" w:rsidRDefault="00F665FA"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5C7A6A8"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7514D9A" w14:textId="791E5A1F"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51AED3B" w14:textId="4DE685F4"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50BB392" w14:textId="77B991DA" w:rsidR="00F665FA" w:rsidRPr="00884B13" w:rsidRDefault="00F665FA" w:rsidP="00884B13">
            <w:pPr>
              <w:spacing w:after="0" w:line="240" w:lineRule="auto"/>
              <w:jc w:val="center"/>
              <w:rPr>
                <w:rFonts w:asciiTheme="majorHAnsi" w:hAnsiTheme="majorHAnsi" w:cstheme="majorHAnsi"/>
                <w:b/>
                <w:sz w:val="40"/>
                <w:szCs w:val="40"/>
              </w:rPr>
            </w:pPr>
          </w:p>
        </w:tc>
      </w:tr>
      <w:tr w:rsidR="00F665FA" w:rsidRPr="001369A4" w14:paraId="48A6B24B" w14:textId="77777777" w:rsidTr="00884B13">
        <w:trPr>
          <w:trHeight w:val="891"/>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034EB6F8" w14:textId="57509B5C" w:rsidR="00F665FA" w:rsidRPr="00061716" w:rsidRDefault="00F665FA" w:rsidP="00E058D8">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62BEC882"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C1F11F8"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F0142C4"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DF5A7"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6F14832" w14:textId="77777777" w:rsidR="00F665FA" w:rsidRPr="00884B13" w:rsidRDefault="00F665FA" w:rsidP="00884B13">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6B33B7" w14:textId="4F70015E" w:rsidR="00F665FA" w:rsidRPr="00061716" w:rsidRDefault="00F665FA"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4A459"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1ABDD82" w14:textId="7318CF46" w:rsidR="00F665FA" w:rsidRPr="00884B13" w:rsidRDefault="00F665FA"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95D7887"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1E5A4A4"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1EA1100"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9B1CA5" w14:textId="69E6ADDC" w:rsidR="00F665FA" w:rsidRPr="00884B13" w:rsidRDefault="00F665FA" w:rsidP="00884B13">
            <w:pPr>
              <w:spacing w:after="0" w:line="240" w:lineRule="auto"/>
              <w:jc w:val="center"/>
              <w:rPr>
                <w:rFonts w:asciiTheme="majorHAnsi" w:hAnsiTheme="majorHAnsi" w:cstheme="majorHAnsi"/>
                <w:b/>
                <w:sz w:val="40"/>
                <w:szCs w:val="40"/>
              </w:rPr>
            </w:pPr>
          </w:p>
        </w:tc>
      </w:tr>
      <w:tr w:rsidR="00F665FA" w:rsidRPr="001369A4" w14:paraId="74B891A3" w14:textId="77777777" w:rsidTr="00884B13">
        <w:trPr>
          <w:trHeight w:val="785"/>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3E12C49B"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383F2720"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9CCCA65"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07D6160"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0BB27"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85F8F90" w14:textId="77777777" w:rsidR="00F665FA" w:rsidRPr="00884B13" w:rsidRDefault="00F665FA" w:rsidP="00884B13">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0D942B" w14:textId="10AD6DF2" w:rsidR="00F665FA" w:rsidRPr="00061716" w:rsidRDefault="00F665FA"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FFDFDE"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4F9E580" w14:textId="39FF904F" w:rsidR="00F665FA" w:rsidRPr="00884B13" w:rsidRDefault="00F665FA"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1E63BF6"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972BC0"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A76475C"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69C4965" w14:textId="77777777" w:rsidR="00F665FA" w:rsidRPr="00884B13" w:rsidRDefault="00F665FA" w:rsidP="00884B13">
            <w:pPr>
              <w:spacing w:after="0" w:line="240" w:lineRule="auto"/>
              <w:jc w:val="center"/>
              <w:rPr>
                <w:rFonts w:asciiTheme="majorHAnsi" w:hAnsiTheme="majorHAnsi" w:cstheme="majorHAnsi"/>
                <w:b/>
                <w:sz w:val="40"/>
                <w:szCs w:val="40"/>
              </w:rPr>
            </w:pPr>
          </w:p>
        </w:tc>
      </w:tr>
      <w:tr w:rsidR="00F665FA" w:rsidRPr="001369A4" w14:paraId="197FCDA3" w14:textId="77777777" w:rsidTr="00884B13">
        <w:trPr>
          <w:trHeight w:val="783"/>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67B81445"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hideMark/>
          </w:tcPr>
          <w:p w14:paraId="0BCC671C"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9C42F0"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4C0B9A4" w14:textId="218C62BC" w:rsidR="00F665FA" w:rsidRPr="00884B13" w:rsidRDefault="00F665FA" w:rsidP="007A5321">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9EA41"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479F7F4" w14:textId="77777777" w:rsidR="00F665FA" w:rsidRPr="00884B13" w:rsidRDefault="00F665FA" w:rsidP="00884B13">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9EBB38" w14:textId="70F2FA51" w:rsidR="00F665FA" w:rsidRPr="00061716" w:rsidRDefault="00F665FA"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C08B8"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48129E4" w14:textId="003C4768" w:rsidR="00F665FA" w:rsidRPr="00884B13" w:rsidRDefault="00F665FA"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A30BB6F"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A938696"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9F0C99"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8B316D5" w14:textId="77777777" w:rsidR="00F665FA" w:rsidRPr="00884B13" w:rsidRDefault="00F665FA" w:rsidP="00884B13">
            <w:pPr>
              <w:spacing w:after="0" w:line="240" w:lineRule="auto"/>
              <w:jc w:val="center"/>
              <w:rPr>
                <w:rFonts w:asciiTheme="majorHAnsi" w:hAnsiTheme="majorHAnsi" w:cstheme="majorHAnsi"/>
                <w:b/>
                <w:sz w:val="40"/>
                <w:szCs w:val="40"/>
              </w:rPr>
            </w:pPr>
          </w:p>
        </w:tc>
      </w:tr>
      <w:tr w:rsidR="00F665FA" w:rsidRPr="001369A4" w14:paraId="31BB6BFE" w14:textId="77777777" w:rsidTr="00884B13">
        <w:trPr>
          <w:trHeight w:val="995"/>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2E838DBD"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07E1558B"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A9B7A8A"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9B8FBCD" w14:textId="77777777" w:rsidR="00F665FA" w:rsidRPr="00884B13" w:rsidRDefault="00F665FA" w:rsidP="007A5321">
            <w:pPr>
              <w:spacing w:after="0" w:line="240" w:lineRule="auto"/>
              <w:jc w:val="center"/>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EFDB0"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AA26BB5" w14:textId="77777777" w:rsidR="00F665FA" w:rsidRPr="00884B13" w:rsidRDefault="00F665FA" w:rsidP="00884B13">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A0CCC6" w14:textId="7CF97FA2" w:rsidR="00F665FA" w:rsidRPr="00061716" w:rsidRDefault="00F665FA"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789EB"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BDCB7F2" w14:textId="4E374D91" w:rsidR="00F665FA" w:rsidRPr="00884B13" w:rsidRDefault="00F665FA"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D89AE08"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5E6510E"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FC07281"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F5B8B3" w14:textId="77777777" w:rsidR="00F665FA" w:rsidRPr="00884B13" w:rsidRDefault="00F665FA" w:rsidP="00884B13">
            <w:pPr>
              <w:spacing w:after="0" w:line="240" w:lineRule="auto"/>
              <w:jc w:val="center"/>
              <w:rPr>
                <w:rFonts w:asciiTheme="majorHAnsi" w:hAnsiTheme="majorHAnsi" w:cstheme="majorHAnsi"/>
                <w:b/>
                <w:sz w:val="40"/>
                <w:szCs w:val="40"/>
              </w:rPr>
            </w:pPr>
          </w:p>
        </w:tc>
      </w:tr>
      <w:tr w:rsidR="00F665FA" w:rsidRPr="001369A4" w14:paraId="6A000359" w14:textId="77777777" w:rsidTr="00884B13">
        <w:trPr>
          <w:trHeight w:val="883"/>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0F1C8576"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438AFAC"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1DB82EFB" w14:textId="77777777" w:rsidR="00F665FA" w:rsidRPr="00884B13" w:rsidRDefault="00F665FA" w:rsidP="00E058D8">
            <w:pPr>
              <w:spacing w:after="0" w:line="240" w:lineRule="auto"/>
              <w:jc w:val="left"/>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DEF1053" w14:textId="77777777" w:rsidR="00F665FA" w:rsidRPr="00884B13" w:rsidRDefault="00F665FA" w:rsidP="00E058D8">
            <w:pPr>
              <w:spacing w:after="0" w:line="240" w:lineRule="auto"/>
              <w:jc w:val="left"/>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DCC60"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53F4490" w14:textId="77777777" w:rsidR="00F665FA" w:rsidRPr="00884B13" w:rsidRDefault="00F665FA" w:rsidP="00884B13">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522263" w14:textId="7508FF83" w:rsidR="00F665FA" w:rsidRPr="00061716" w:rsidRDefault="00F665FA"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542C4" w14:textId="77777777" w:rsidR="00F665FA" w:rsidRPr="00061716" w:rsidRDefault="00F665FA"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4FDE876" w14:textId="4862D8D5" w:rsidR="00F665FA" w:rsidRPr="00884B13" w:rsidRDefault="00F665FA"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BCBCF0E"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D34446"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EF265" w14:textId="77777777" w:rsidR="00F665FA" w:rsidRPr="00884B13" w:rsidRDefault="00F665FA"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D5D2AD" w14:textId="77777777" w:rsidR="00F665FA" w:rsidRPr="00884B13" w:rsidRDefault="00F665FA" w:rsidP="00884B13">
            <w:pPr>
              <w:spacing w:after="0" w:line="240" w:lineRule="auto"/>
              <w:jc w:val="center"/>
              <w:rPr>
                <w:rFonts w:asciiTheme="majorHAnsi" w:hAnsiTheme="majorHAnsi" w:cstheme="majorHAnsi"/>
                <w:b/>
                <w:sz w:val="40"/>
                <w:szCs w:val="40"/>
              </w:rPr>
            </w:pPr>
          </w:p>
        </w:tc>
      </w:tr>
      <w:tr w:rsidR="009C6072" w:rsidRPr="001369A4" w14:paraId="677C6FC9" w14:textId="77777777" w:rsidTr="00884B13">
        <w:trPr>
          <w:trHeight w:val="883"/>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09C08100" w14:textId="77777777" w:rsidR="009C6072" w:rsidRPr="00061716" w:rsidRDefault="009C6072" w:rsidP="00E058D8">
            <w:pPr>
              <w:spacing w:after="0" w:line="240" w:lineRule="auto"/>
              <w:jc w:val="left"/>
              <w:rPr>
                <w:rFonts w:asciiTheme="majorHAnsi" w:hAnsiTheme="majorHAnsi" w:cstheme="majorHAnsi"/>
                <w:sz w:val="20"/>
                <w:szCs w:val="20"/>
              </w:rPr>
            </w:pP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9219BCA" w14:textId="77777777" w:rsidR="009C6072" w:rsidRPr="00061716" w:rsidRDefault="009C6072"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9627676" w14:textId="77777777" w:rsidR="009C6072" w:rsidRPr="00884B13" w:rsidRDefault="009C6072" w:rsidP="00E058D8">
            <w:pPr>
              <w:spacing w:after="0" w:line="240" w:lineRule="auto"/>
              <w:jc w:val="left"/>
              <w:rPr>
                <w:rFonts w:asciiTheme="majorHAnsi" w:hAnsiTheme="majorHAnsi" w:cstheme="majorHAnsi"/>
                <w:sz w:val="40"/>
                <w:szCs w:val="4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1678427" w14:textId="77777777" w:rsidR="009C6072" w:rsidRPr="00884B13" w:rsidRDefault="009C6072" w:rsidP="00E058D8">
            <w:pPr>
              <w:spacing w:after="0" w:line="240" w:lineRule="auto"/>
              <w:jc w:val="left"/>
              <w:rPr>
                <w:rFonts w:asciiTheme="majorHAnsi" w:hAnsiTheme="majorHAnsi" w:cstheme="majorHAnsi"/>
                <w:sz w:val="40"/>
                <w:szCs w:val="4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5AC99" w14:textId="77777777" w:rsidR="009C6072" w:rsidRPr="00061716" w:rsidRDefault="009C6072" w:rsidP="00E058D8">
            <w:pPr>
              <w:spacing w:after="0" w:line="240" w:lineRule="auto"/>
              <w:jc w:val="left"/>
              <w:rPr>
                <w:rFonts w:asciiTheme="majorHAnsi" w:hAnsiTheme="majorHAnsi" w:cstheme="majorHAnsi"/>
                <w:sz w:val="20"/>
                <w:szCs w:val="20"/>
              </w:rPr>
            </w:pP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AFB6104" w14:textId="77777777" w:rsidR="009C6072" w:rsidRPr="00884B13" w:rsidRDefault="009C6072" w:rsidP="00884B13">
            <w:pPr>
              <w:spacing w:after="0" w:line="240" w:lineRule="auto"/>
              <w:jc w:val="center"/>
              <w:rPr>
                <w:rFonts w:asciiTheme="majorHAnsi" w:hAnsiTheme="majorHAnsi" w:cstheme="majorHAnsi"/>
                <w:sz w:val="40"/>
                <w:szCs w:val="4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C5C4F9" w14:textId="77777777" w:rsidR="009C6072" w:rsidRPr="00061716" w:rsidRDefault="009C6072" w:rsidP="00E058D8">
            <w:pPr>
              <w:spacing w:after="0" w:line="240" w:lineRule="auto"/>
              <w:jc w:val="left"/>
              <w:rPr>
                <w:rFonts w:asciiTheme="majorHAnsi" w:hAnsiTheme="majorHAnsi" w:cstheme="majorHAnsi"/>
                <w:sz w:val="20"/>
                <w:szCs w:val="20"/>
              </w:rPr>
            </w:pPr>
          </w:p>
        </w:tc>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225B4C" w14:textId="77777777" w:rsidR="009C6072" w:rsidRPr="00061716" w:rsidRDefault="009C6072" w:rsidP="00E058D8">
            <w:pPr>
              <w:spacing w:after="0" w:line="240" w:lineRule="auto"/>
              <w:jc w:val="left"/>
              <w:rPr>
                <w:rFonts w:asciiTheme="majorHAnsi" w:hAnsiTheme="majorHAnsi" w:cstheme="majorHAnsi"/>
                <w:sz w:val="20"/>
                <w:szCs w:val="20"/>
              </w:rPr>
            </w:pPr>
          </w:p>
        </w:tc>
        <w:tc>
          <w:tcPr>
            <w:tcW w:w="4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156074" w14:textId="77777777" w:rsidR="009C6072" w:rsidRPr="00884B13" w:rsidRDefault="009C6072" w:rsidP="00884B13">
            <w:pPr>
              <w:spacing w:after="0" w:line="240" w:lineRule="auto"/>
              <w:jc w:val="center"/>
              <w:rPr>
                <w:rFonts w:asciiTheme="majorHAnsi" w:hAnsiTheme="majorHAnsi" w:cstheme="majorHAnsi"/>
                <w:b/>
                <w:sz w:val="40"/>
                <w:szCs w:val="40"/>
              </w:rPr>
            </w:pPr>
          </w:p>
        </w:tc>
        <w:tc>
          <w:tcPr>
            <w:tcW w:w="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22226EC" w14:textId="77777777" w:rsidR="009C6072" w:rsidRPr="00884B13" w:rsidRDefault="009C6072"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33BEAF9" w14:textId="77777777" w:rsidR="009C6072" w:rsidRPr="00884B13" w:rsidRDefault="009C6072"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CB237FC" w14:textId="77777777" w:rsidR="009C6072" w:rsidRPr="00884B13" w:rsidRDefault="009C6072" w:rsidP="00884B13">
            <w:pPr>
              <w:spacing w:after="0" w:line="240" w:lineRule="auto"/>
              <w:jc w:val="center"/>
              <w:rPr>
                <w:rFonts w:asciiTheme="majorHAnsi" w:hAnsiTheme="majorHAnsi" w:cstheme="majorHAnsi"/>
                <w:b/>
                <w:sz w:val="40"/>
                <w:szCs w:val="40"/>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C1AB41C" w14:textId="77777777" w:rsidR="009C6072" w:rsidRPr="00884B13" w:rsidRDefault="009C6072" w:rsidP="00884B13">
            <w:pPr>
              <w:spacing w:after="0" w:line="240" w:lineRule="auto"/>
              <w:jc w:val="center"/>
              <w:rPr>
                <w:rFonts w:asciiTheme="majorHAnsi" w:hAnsiTheme="majorHAnsi" w:cstheme="majorHAnsi"/>
                <w:b/>
                <w:sz w:val="40"/>
                <w:szCs w:val="40"/>
              </w:rPr>
            </w:pPr>
          </w:p>
        </w:tc>
      </w:tr>
    </w:tbl>
    <w:p w14:paraId="77369EAB" w14:textId="77777777" w:rsidR="001369A4" w:rsidRPr="001369A4" w:rsidRDefault="001369A4" w:rsidP="009F66CF">
      <w:pPr>
        <w:jc w:val="center"/>
      </w:pPr>
    </w:p>
    <w:sectPr w:rsidR="001369A4" w:rsidRPr="001369A4" w:rsidSect="00F0207A">
      <w:type w:val="continuous"/>
      <w:pgSz w:w="19442" w:h="12242" w:orient="landscape" w:code="190"/>
      <w:pgMar w:top="720" w:right="720" w:bottom="1985" w:left="720"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35297" w14:textId="77777777" w:rsidR="00174A8E" w:rsidRDefault="00174A8E" w:rsidP="008E37C6">
      <w:pPr>
        <w:spacing w:after="0" w:line="240" w:lineRule="auto"/>
      </w:pPr>
      <w:r>
        <w:separator/>
      </w:r>
    </w:p>
  </w:endnote>
  <w:endnote w:type="continuationSeparator" w:id="0">
    <w:p w14:paraId="63B88F9E" w14:textId="77777777" w:rsidR="00174A8E" w:rsidRDefault="00174A8E" w:rsidP="008E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E5B93" w14:textId="5BFC561D" w:rsidR="00676DD9" w:rsidRDefault="00676DD9">
    <w:pPr>
      <w:pStyle w:val="Piedepgina"/>
    </w:pPr>
    <w:r>
      <w:rPr>
        <w:noProof/>
        <w:color w:val="000000" w:themeColor="text1"/>
        <w:sz w:val="24"/>
        <w:szCs w:val="24"/>
      </w:rPr>
      <w:drawing>
        <wp:anchor distT="0" distB="0" distL="114300" distR="114300" simplePos="0" relativeHeight="251662336" behindDoc="1" locked="0" layoutInCell="1" allowOverlap="1" wp14:anchorId="088C2CD1" wp14:editId="5EAD3DB9">
          <wp:simplePos x="0" y="0"/>
          <wp:positionH relativeFrom="column">
            <wp:posOffset>-452197</wp:posOffset>
          </wp:positionH>
          <wp:positionV relativeFrom="paragraph">
            <wp:posOffset>-684</wp:posOffset>
          </wp:positionV>
          <wp:extent cx="2700655" cy="323215"/>
          <wp:effectExtent l="0" t="0" r="4445"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3215"/>
                  </a:xfrm>
                  <a:prstGeom prst="rect">
                    <a:avLst/>
                  </a:prstGeom>
                  <a:noFill/>
                </pic:spPr>
              </pic:pic>
            </a:graphicData>
          </a:graphic>
        </wp:anchor>
      </w:drawing>
    </w:r>
  </w:p>
  <w:p w14:paraId="770BFA5B" w14:textId="7E8C0081" w:rsidR="00676DD9" w:rsidRDefault="00676DD9">
    <w:pPr>
      <w:pStyle w:val="Piedepgina"/>
    </w:pPr>
    <w:r>
      <w:rPr>
        <w:noProof/>
      </w:rPr>
      <mc:AlternateContent>
        <mc:Choice Requires="wpg">
          <w:drawing>
            <wp:anchor distT="0" distB="0" distL="114300" distR="114300" simplePos="0" relativeHeight="251664384" behindDoc="0" locked="0" layoutInCell="1" allowOverlap="1" wp14:anchorId="658D0531" wp14:editId="11F6489C">
              <wp:simplePos x="0" y="0"/>
              <wp:positionH relativeFrom="page">
                <wp:posOffset>339969</wp:posOffset>
              </wp:positionH>
              <wp:positionV relativeFrom="bottomMargin">
                <wp:posOffset>452754</wp:posOffset>
              </wp:positionV>
              <wp:extent cx="7186246" cy="264795"/>
              <wp:effectExtent l="0" t="0" r="0" b="0"/>
              <wp:wrapNone/>
              <wp:docPr id="3" name="Grupo 3"/>
              <wp:cNvGraphicFramePr/>
              <a:graphic xmlns:a="http://schemas.openxmlformats.org/drawingml/2006/main">
                <a:graphicData uri="http://schemas.microsoft.com/office/word/2010/wordprocessingGroup">
                  <wpg:wgp>
                    <wpg:cNvGrpSpPr/>
                    <wpg:grpSpPr>
                      <a:xfrm>
                        <a:off x="0" y="0"/>
                        <a:ext cx="7186246" cy="264795"/>
                        <a:chOff x="0" y="0"/>
                        <a:chExt cx="6172200" cy="274320"/>
                      </a:xfrm>
                    </wpg:grpSpPr>
                    <wps:wsp>
                      <wps:cNvPr id="4" name="Rectángulo 4"/>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uadro de texto 5"/>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EBA19" w14:textId="33D754B4" w:rsidR="00676DD9" w:rsidRDefault="00174A8E" w:rsidP="009F66CF">
                            <w:pPr>
                              <w:pStyle w:val="Piedepgina"/>
                              <w:jc w:val="left"/>
                            </w:pPr>
                            <w:sdt>
                              <w:sdtPr>
                                <w:rPr>
                                  <w:caps/>
                                  <w:color w:val="4A66AC" w:themeColor="accent1"/>
                                  <w:sz w:val="20"/>
                                  <w:szCs w:val="20"/>
                                </w:rPr>
                                <w:alias w:val="Título"/>
                                <w:tag w:val=""/>
                                <w:id w:val="-2136932311"/>
                                <w:dataBinding w:prefixMappings="xmlns:ns0='http://purl.org/dc/elements/1.1/' xmlns:ns1='http://schemas.openxmlformats.org/package/2006/metadata/core-properties' " w:xpath="/ns1:coreProperties[1]/ns0:title[1]" w:storeItemID="{6C3C8BC8-F283-45AE-878A-BAB7291924A1}"/>
                                <w:text/>
                              </w:sdtPr>
                              <w:sdtEndPr/>
                              <w:sdtContent>
                                <w:r w:rsidR="00676DD9">
                                  <w:rPr>
                                    <w:caps/>
                                    <w:color w:val="4A66AC" w:themeColor="accent1"/>
                                    <w:sz w:val="20"/>
                                    <w:szCs w:val="20"/>
                                  </w:rPr>
                                  <w:t>Programa básico de ACCESIBILIDAD y SEGURIDAD</w:t>
                                </w:r>
                              </w:sdtContent>
                            </w:sdt>
                            <w:r w:rsidR="00676DD9">
                              <w:rPr>
                                <w:caps/>
                                <w:color w:val="808080" w:themeColor="background1" w:themeShade="80"/>
                                <w:sz w:val="20"/>
                                <w:szCs w:val="20"/>
                                <w:lang w:val="es-ES"/>
                              </w:rPr>
                              <w:t> | </w:t>
                            </w:r>
                            <w:sdt>
                              <w:sdtPr>
                                <w:rPr>
                                  <w:color w:val="808080" w:themeColor="background1" w:themeShade="80"/>
                                  <w:sz w:val="20"/>
                                  <w:szCs w:val="20"/>
                                </w:rPr>
                                <w:alias w:val="Subtítulo"/>
                                <w:tag w:val=""/>
                                <w:id w:val="1579861427"/>
                                <w:dataBinding w:prefixMappings="xmlns:ns0='http://purl.org/dc/elements/1.1/' xmlns:ns1='http://schemas.openxmlformats.org/package/2006/metadata/core-properties' " w:xpath="/ns1:coreProperties[1]/ns0:subject[1]" w:storeItemID="{6C3C8BC8-F283-45AE-878A-BAB7291924A1}"/>
                                <w:text/>
                              </w:sdtPr>
                              <w:sdtEndPr/>
                              <w:sdtContent>
                                <w:r w:rsidR="00676DD9">
                                  <w:rPr>
                                    <w:color w:val="808080" w:themeColor="background1" w:themeShade="80"/>
                                    <w:sz w:val="20"/>
                                    <w:szCs w:val="20"/>
                                  </w:rPr>
                                  <w:t>«CT_NOMBRE»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8D0531" id="Grupo 3" o:spid="_x0000_s1031" style="position:absolute;left:0;text-align:left;margin-left:26.75pt;margin-top:35.65pt;width:565.85pt;height:20.85pt;z-index:251664384;mso-position-horizontal-relative:page;mso-position-vertical-relative:bottom-margin-area;mso-width-relative:margin;mso-height-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">
              <v:rect id="Rectángulo 4" o:spid="_x0000_s1032"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EbsQA&#10;AADaAAAADwAAAGRycy9kb3ducmV2LnhtbESP3YrCMBSE7wXfIRzBG9F0xRWpRpEVwcVF8A9vD82x&#10;LTYntYna9enNwoKXw8x8w0xmtSnEnSqXW1bw0YtAECdW55wqOOyX3REI55E1FpZJwS85mE2bjQnG&#10;2j54S/edT0WAsItRQeZ9GUvpkowMup4tiYN3tpVBH2SVSl3hI8BNIftRNJQGcw4LGZb0lVFy2d2M&#10;gutgxN+HdX/448+n5/N07Ow/Fxul2q16Pgbhqfbv8H97pRUM4O9KuAF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hG7EAAAA2g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5" o:spid="_x0000_s1033"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yDMEA&#10;AADaAAAADwAAAGRycy9kb3ducmV2LnhtbESPS4sCMRCE74L/IfTC3pzMCorOGkUEdQ9efIHHZtLz&#10;YCedIYnj7L/fCILHoqq+ohar3jSiI+drywq+khQEcW51zaWCy3k7moHwAVljY5kU/JGH1XI4WGCm&#10;7YOP1J1CKSKEfYYKqhDaTEqfV2TQJ7Yljl5hncEQpSuldviIcNPIcZpOpcGa40KFLW0qyn9Pd6Mg&#10;+KLZzvReH9r1dbdzZTenW6HU50e//gYRqA/v8Kv9o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EcgzBAAAA2gAAAA8AAAAAAAAAAAAAAAAAmAIAAGRycy9kb3du&#10;cmV2LnhtbFBLBQYAAAAABAAEAPUAAACGAwAAAAA=&#10;" filled="f" stroked="f" strokeweight=".5pt">
                <v:textbox inset="0,,0">
                  <w:txbxContent>
                    <w:p w14:paraId="431EBA19" w14:textId="33D754B4" w:rsidR="00676DD9" w:rsidRDefault="00676DD9" w:rsidP="009F66CF">
                      <w:pPr>
                        <w:pStyle w:val="Piedepgina"/>
                        <w:jc w:val="left"/>
                      </w:pPr>
                      <w:sdt>
                        <w:sdtPr>
                          <w:rPr>
                            <w:caps/>
                            <w:color w:val="4A66AC" w:themeColor="accent1"/>
                            <w:sz w:val="20"/>
                            <w:szCs w:val="20"/>
                          </w:rPr>
                          <w:alias w:val="Título"/>
                          <w:tag w:val=""/>
                          <w:id w:val="-2136932311"/>
                          <w:dataBinding w:prefixMappings="xmlns:ns0='http://purl.org/dc/elements/1.1/' xmlns:ns1='http://schemas.openxmlformats.org/package/2006/metadata/core-properties' " w:xpath="/ns1:coreProperties[1]/ns0:title[1]" w:storeItemID="{6C3C8BC8-F283-45AE-878A-BAB7291924A1}"/>
                          <w:text/>
                        </w:sdtPr>
                        <w:sdtContent>
                          <w:r>
                            <w:rPr>
                              <w:caps/>
                              <w:color w:val="4A66AC" w:themeColor="accent1"/>
                              <w:sz w:val="20"/>
                              <w:szCs w:val="20"/>
                            </w:rPr>
                            <w:t>Programa básico de ACCESIBILIDAD y SEGURIDAD</w:t>
                          </w:r>
                        </w:sdtContent>
                      </w:sdt>
                      <w:r>
                        <w:rPr>
                          <w:caps/>
                          <w:color w:val="808080" w:themeColor="background1" w:themeShade="80"/>
                          <w:sz w:val="20"/>
                          <w:szCs w:val="20"/>
                          <w:lang w:val="es-ES"/>
                        </w:rPr>
                        <w:t> | </w:t>
                      </w:r>
                      <w:sdt>
                        <w:sdtPr>
                          <w:rPr>
                            <w:color w:val="808080" w:themeColor="background1" w:themeShade="80"/>
                            <w:sz w:val="20"/>
                            <w:szCs w:val="20"/>
                          </w:rPr>
                          <w:alias w:val="Subtítulo"/>
                          <w:tag w:val=""/>
                          <w:id w:val="157986142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«CT_NOMBRE»</w:t>
                          </w:r>
                        </w:sdtContent>
                      </w:sdt>
                    </w:p>
                  </w:txbxContent>
                </v:textbox>
              </v:shape>
              <w10:wrap anchorx="page" anchory="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5CADE" w14:textId="3F337F7C" w:rsidR="00676DD9" w:rsidRDefault="00676DD9" w:rsidP="0008232A">
    <w:pPr>
      <w:tabs>
        <w:tab w:val="left" w:pos="5567"/>
      </w:tabs>
      <w:rPr>
        <w:color w:val="000000" w:themeColor="text1"/>
        <w:sz w:val="24"/>
        <w:szCs w:val="24"/>
      </w:rPr>
    </w:pPr>
    <w:r>
      <w:rPr>
        <w:noProof/>
        <w:color w:val="000000" w:themeColor="text1"/>
        <w:sz w:val="24"/>
        <w:szCs w:val="24"/>
      </w:rPr>
      <w:drawing>
        <wp:anchor distT="0" distB="0" distL="114300" distR="114300" simplePos="0" relativeHeight="251668480" behindDoc="1" locked="0" layoutInCell="1" allowOverlap="1" wp14:anchorId="2E071162" wp14:editId="32A361F0">
          <wp:simplePos x="0" y="0"/>
          <wp:positionH relativeFrom="column">
            <wp:posOffset>3637915</wp:posOffset>
          </wp:positionH>
          <wp:positionV relativeFrom="paragraph">
            <wp:posOffset>-78789</wp:posOffset>
          </wp:positionV>
          <wp:extent cx="2700655" cy="323215"/>
          <wp:effectExtent l="0" t="0" r="4445" b="63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321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rPr>
      <w:id w:val="787710070"/>
      <w:docPartObj>
        <w:docPartGallery w:val="Page Numbers (Bottom of Page)"/>
        <w:docPartUnique/>
      </w:docPartObj>
    </w:sdtPr>
    <w:sdtEndPr/>
    <w:sdtContent>
      <w:p w14:paraId="53AD0D08" w14:textId="010243D6" w:rsidR="00676DD9" w:rsidRDefault="00676DD9" w:rsidP="00B12D70">
        <w:pPr>
          <w:pStyle w:val="Piedepgina"/>
          <w:tabs>
            <w:tab w:val="clear" w:pos="4419"/>
            <w:tab w:val="clear" w:pos="8838"/>
            <w:tab w:val="left" w:pos="11958"/>
          </w:tabs>
          <w:rPr>
            <w:color w:val="595959" w:themeColor="text1" w:themeTint="A6"/>
          </w:rPr>
        </w:pPr>
        <w:r>
          <w:rPr>
            <w:noProof/>
          </w:rPr>
          <w:drawing>
            <wp:anchor distT="0" distB="0" distL="114300" distR="114300" simplePos="0" relativeHeight="251666432" behindDoc="1" locked="0" layoutInCell="1" allowOverlap="1" wp14:anchorId="54E88AAD" wp14:editId="5946484D">
              <wp:simplePos x="0" y="0"/>
              <wp:positionH relativeFrom="column">
                <wp:posOffset>7183313</wp:posOffset>
              </wp:positionH>
              <wp:positionV relativeFrom="page">
                <wp:posOffset>6954796</wp:posOffset>
              </wp:positionV>
              <wp:extent cx="2700655" cy="323215"/>
              <wp:effectExtent l="0" t="0" r="444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3215"/>
                      </a:xfrm>
                      <a:prstGeom prst="rect">
                        <a:avLst/>
                      </a:prstGeom>
                      <a:noFill/>
                    </pic:spPr>
                  </pic:pic>
                </a:graphicData>
              </a:graphic>
            </wp:anchor>
          </w:drawing>
        </w:r>
        <w:r>
          <w:rPr>
            <w:color w:val="595959" w:themeColor="text1" w:themeTint="A6"/>
          </w:rPr>
          <w:tab/>
        </w:r>
      </w:p>
      <w:p w14:paraId="1E1BFE4B" w14:textId="1D94BD9E" w:rsidR="00676DD9" w:rsidRDefault="00676DD9" w:rsidP="00B95BDC">
        <w:pPr>
          <w:pStyle w:val="Piedepgina"/>
          <w:tabs>
            <w:tab w:val="left" w:pos="12584"/>
          </w:tabs>
          <w:rPr>
            <w:color w:val="595959" w:themeColor="text1" w:themeTint="A6"/>
          </w:rPr>
        </w:pPr>
        <w:r>
          <w:rPr>
            <w:color w:val="595959" w:themeColor="text1" w:themeTint="A6"/>
          </w:rPr>
          <w:tab/>
        </w:r>
        <w:r>
          <w:rPr>
            <w:color w:val="595959" w:themeColor="text1" w:themeTint="A6"/>
          </w:rPr>
          <w:tab/>
        </w:r>
        <w:r>
          <w:rPr>
            <w:color w:val="595959" w:themeColor="text1" w:themeTint="A6"/>
          </w:rPr>
          <w:tab/>
        </w:r>
      </w:p>
    </w:sdtContent>
  </w:sdt>
  <w:p w14:paraId="7280EE55" w14:textId="60B23A9D" w:rsidR="00676DD9" w:rsidRDefault="00676DD9" w:rsidP="00A4119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F384E" w14:textId="77777777" w:rsidR="00174A8E" w:rsidRDefault="00174A8E" w:rsidP="008E37C6">
      <w:pPr>
        <w:spacing w:after="0" w:line="240" w:lineRule="auto"/>
      </w:pPr>
      <w:r>
        <w:separator/>
      </w:r>
    </w:p>
  </w:footnote>
  <w:footnote w:type="continuationSeparator" w:id="0">
    <w:p w14:paraId="259768C9" w14:textId="77777777" w:rsidR="00174A8E" w:rsidRDefault="00174A8E" w:rsidP="008E37C6">
      <w:pPr>
        <w:spacing w:after="0" w:line="240" w:lineRule="auto"/>
      </w:pPr>
      <w:r>
        <w:continuationSeparator/>
      </w:r>
    </w:p>
  </w:footnote>
  <w:footnote w:id="1">
    <w:p w14:paraId="08D99CF0" w14:textId="77777777" w:rsidR="00676DD9" w:rsidRDefault="00676DD9" w:rsidP="000465BD">
      <w:pPr>
        <w:pStyle w:val="Textonotapie"/>
      </w:pPr>
      <w:r>
        <w:rPr>
          <w:rStyle w:val="Refdenotaalpie"/>
        </w:rPr>
        <w:footnoteRef/>
      </w:r>
      <w:r>
        <w:t xml:space="preserve"> A/RES/3447(XXX) diciembre 5, 1975. Naciones Unidas</w:t>
      </w:r>
    </w:p>
  </w:footnote>
  <w:footnote w:id="2">
    <w:p w14:paraId="1F666713" w14:textId="77777777" w:rsidR="00676DD9" w:rsidRDefault="00676DD9" w:rsidP="000465BD">
      <w:pPr>
        <w:pStyle w:val="Textonotapie"/>
      </w:pPr>
      <w:r>
        <w:rPr>
          <w:rStyle w:val="Refdenotaalpie"/>
        </w:rPr>
        <w:footnoteRef/>
      </w:r>
      <w:r>
        <w:t xml:space="preserve"> EL término Impedidos, era el utilizado para referirse al colectivo de personas con discapacidad, actualmente un término en desuso siendo correcto y aceptado: persona con discapacidad</w:t>
      </w:r>
    </w:p>
  </w:footnote>
  <w:footnote w:id="3">
    <w:p w14:paraId="368D0D1C" w14:textId="77777777" w:rsidR="00676DD9" w:rsidRDefault="00676DD9" w:rsidP="000465BD">
      <w:pPr>
        <w:pStyle w:val="Textonotapie"/>
      </w:pPr>
      <w:r>
        <w:rPr>
          <w:rStyle w:val="Refdenotaalpie"/>
        </w:rPr>
        <w:footnoteRef/>
      </w:r>
      <w:r>
        <w:t xml:space="preserve"> </w:t>
      </w:r>
      <w:r w:rsidRPr="006D4A87">
        <w:t>METTS, R. (2004). Discapacidad y desarrollo. Documento de antecedentes preparado para la reunión</w:t>
      </w:r>
      <w:r>
        <w:t xml:space="preserve"> </w:t>
      </w:r>
      <w:r w:rsidRPr="006D4A87">
        <w:t xml:space="preserve">del Banco Mundial sobre la agenda de investigación </w:t>
      </w:r>
      <w:r>
        <w:t>sobre discapacidad y desarrollo. En el autor refleja el resultado de un estudio sobre el costo por persona con condición de discapacidad en Canadá y su impacto en el PIB. A partir de ello desarrolla un modelo inferencial basado en datos macroeconómicos y determinar el rango de costo para más países segmentados en tres estratos de ingreso. Para el rango donde se encuentra México determina el rango de costo entre $900 USD y $3,145 USD.</w:t>
      </w:r>
    </w:p>
  </w:footnote>
  <w:footnote w:id="4">
    <w:p w14:paraId="5C3CB067" w14:textId="77777777" w:rsidR="00676DD9" w:rsidRPr="0003219F" w:rsidRDefault="00676DD9" w:rsidP="000465BD">
      <w:pPr>
        <w:pStyle w:val="Textonotapie"/>
        <w:rPr>
          <w:rFonts w:asciiTheme="minorHAnsi" w:hAnsiTheme="minorHAnsi"/>
        </w:rPr>
      </w:pPr>
      <w:r w:rsidRPr="002E1083">
        <w:rPr>
          <w:rStyle w:val="NotasCar"/>
        </w:rPr>
        <w:footnoteRef/>
      </w:r>
      <w:r>
        <w:t xml:space="preserve"> </w:t>
      </w:r>
      <w:sdt>
        <w:sdtPr>
          <w:rPr>
            <w:rFonts w:asciiTheme="minorHAnsi" w:hAnsiTheme="minorHAnsi"/>
          </w:rPr>
          <w:id w:val="-759602390"/>
          <w:citation/>
        </w:sdtPr>
        <w:sdtEndPr/>
        <w:sdtContent>
          <w:r w:rsidRPr="00B57415">
            <w:rPr>
              <w:rFonts w:asciiTheme="minorHAnsi" w:hAnsiTheme="minorHAnsi"/>
            </w:rPr>
            <w:fldChar w:fldCharType="begin"/>
          </w:r>
          <w:r w:rsidRPr="00B57415">
            <w:rPr>
              <w:rFonts w:asciiTheme="minorHAnsi" w:hAnsiTheme="minorHAnsi"/>
            </w:rPr>
            <w:instrText xml:space="preserve">CITATION Red08 \p 29,30 \l 2058 </w:instrText>
          </w:r>
          <w:r w:rsidRPr="00B57415">
            <w:rPr>
              <w:rFonts w:asciiTheme="minorHAnsi" w:hAnsiTheme="minorHAnsi"/>
            </w:rPr>
            <w:fldChar w:fldCharType="separate"/>
          </w:r>
          <w:r w:rsidRPr="00B57415">
            <w:rPr>
              <w:rFonts w:asciiTheme="minorHAnsi" w:hAnsiTheme="minorHAnsi"/>
              <w:noProof/>
            </w:rPr>
            <w:t>(Red2Red Consultores , 2008, págs. 29,30)</w:t>
          </w:r>
          <w:r w:rsidRPr="00B57415">
            <w:rPr>
              <w:rFonts w:asciiTheme="minorHAnsi" w:hAnsiTheme="minorHAnsi"/>
            </w:rPr>
            <w:fldChar w:fldCharType="end"/>
          </w:r>
        </w:sdtContent>
      </w:sdt>
    </w:p>
  </w:footnote>
  <w:footnote w:id="5">
    <w:p w14:paraId="1F485954" w14:textId="77777777" w:rsidR="00676DD9" w:rsidRDefault="00676DD9" w:rsidP="000465BD">
      <w:pPr>
        <w:pStyle w:val="Textonotapie"/>
      </w:pPr>
      <w:r>
        <w:rPr>
          <w:rStyle w:val="Refdenotaalpie"/>
        </w:rPr>
        <w:footnoteRef/>
      </w:r>
      <w:r>
        <w:t xml:space="preserve">  NMX-025-SCFI-2015, página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19277954"/>
      <w:docPartObj>
        <w:docPartGallery w:val="Page Numbers (Top of Page)"/>
        <w:docPartUnique/>
      </w:docPartObj>
    </w:sdtPr>
    <w:sdtEndPr/>
    <w:sdtContent>
      <w:p w14:paraId="5582C4CF" w14:textId="0D6BEAA9" w:rsidR="00676DD9" w:rsidRPr="004C56C5" w:rsidRDefault="00676DD9" w:rsidP="00FB297A">
        <w:pPr>
          <w:pStyle w:val="Encabezado"/>
          <w:jc w:val="left"/>
          <w:rPr>
            <w:sz w:val="18"/>
          </w:rPr>
        </w:pPr>
        <w:r>
          <w:rPr>
            <w:noProof/>
          </w:rPr>
          <mc:AlternateContent>
            <mc:Choice Requires="wpg">
              <w:drawing>
                <wp:anchor distT="0" distB="0" distL="114300" distR="114300" simplePos="0" relativeHeight="251659264" behindDoc="0" locked="0" layoutInCell="1" allowOverlap="1" wp14:anchorId="0899C459" wp14:editId="2EE98C5E">
                  <wp:simplePos x="0" y="0"/>
                  <wp:positionH relativeFrom="page">
                    <wp:posOffset>1469781</wp:posOffset>
                  </wp:positionH>
                  <wp:positionV relativeFrom="bottomMargin">
                    <wp:posOffset>-10152526</wp:posOffset>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28C95" w14:textId="39E8F022" w:rsidR="00676DD9" w:rsidRDefault="00174A8E">
                                <w:pPr>
                                  <w:pStyle w:val="Piedepgina"/>
                                  <w:jc w:val="right"/>
                                </w:pPr>
                                <w:sdt>
                                  <w:sdtPr>
                                    <w:rPr>
                                      <w:caps/>
                                      <w:color w:val="4A66AC" w:themeColor="accent1"/>
                                      <w:sz w:val="20"/>
                                      <w:szCs w:val="20"/>
                                    </w:rPr>
                                    <w:alias w:val="Título"/>
                                    <w:tag w:val=""/>
                                    <w:id w:val="-782026357"/>
                                    <w:dataBinding w:prefixMappings="xmlns:ns0='http://purl.org/dc/elements/1.1/' xmlns:ns1='http://schemas.openxmlformats.org/package/2006/metadata/core-properties' " w:xpath="/ns1:coreProperties[1]/ns0:title[1]" w:storeItemID="{6C3C8BC8-F283-45AE-878A-BAB7291924A1}"/>
                                    <w:text/>
                                  </w:sdtPr>
                                  <w:sdtEndPr/>
                                  <w:sdtContent>
                                    <w:r w:rsidR="00676DD9">
                                      <w:rPr>
                                        <w:caps/>
                                        <w:color w:val="4A66AC" w:themeColor="accent1"/>
                                        <w:sz w:val="20"/>
                                        <w:szCs w:val="20"/>
                                      </w:rPr>
                                      <w:t>Programa básico de ACCESIBILIDAD y SEGURIDAD</w:t>
                                    </w:r>
                                  </w:sdtContent>
                                </w:sdt>
                                <w:r w:rsidR="00676DD9">
                                  <w:rPr>
                                    <w:caps/>
                                    <w:color w:val="808080" w:themeColor="background1" w:themeShade="80"/>
                                    <w:sz w:val="20"/>
                                    <w:szCs w:val="20"/>
                                    <w:lang w:val="es-ES"/>
                                  </w:rPr>
                                  <w:t> | </w:t>
                                </w:r>
                                <w:sdt>
                                  <w:sdtPr>
                                    <w:rPr>
                                      <w:caps/>
                                      <w:color w:val="191919" w:themeColor="text1" w:themeTint="E6"/>
                                      <w:sz w:val="20"/>
                                      <w:szCs w:val="20"/>
                                    </w:rPr>
                                    <w:alias w:val="Subtítulo"/>
                                    <w:tag w:val=""/>
                                    <w:id w:val="-604341252"/>
                                    <w:dataBinding w:prefixMappings="xmlns:ns0='http://purl.org/dc/elements/1.1/' xmlns:ns1='http://schemas.openxmlformats.org/package/2006/metadata/core-properties' " w:xpath="/ns1:coreProperties[1]/ns0:subject[1]" w:storeItemID="{6C3C8BC8-F283-45AE-878A-BAB7291924A1}"/>
                                    <w:text/>
                                  </w:sdtPr>
                                  <w:sdtEndPr/>
                                  <w:sdtContent>
                                    <w:r w:rsidR="00676DD9">
                                      <w:rPr>
                                        <w:caps/>
                                        <w:color w:val="191919" w:themeColor="text1" w:themeTint="E6"/>
                                        <w:sz w:val="20"/>
                                        <w:szCs w:val="20"/>
                                      </w:rPr>
                                      <w:t>«CT_NOMBRE»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899C459" id="Grupo 164" o:spid="_x0000_s1028" style="position:absolute;margin-left:115.75pt;margin-top:-799.4pt;width:486pt;height:21.6pt;z-index:251659264;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KrjQMAALg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">
                  <v:rect id="Rectángulo 165" o:spid="_x0000_s1029"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166" o:spid="_x0000_s1030"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52C28C95" w14:textId="39E8F022" w:rsidR="00676DD9" w:rsidRDefault="00676DD9">
                          <w:pPr>
                            <w:pStyle w:val="Piedepgina"/>
                            <w:jc w:val="right"/>
                          </w:pPr>
                          <w:sdt>
                            <w:sdtPr>
                              <w:rPr>
                                <w:caps/>
                                <w:color w:val="4A66AC" w:themeColor="accent1"/>
                                <w:sz w:val="20"/>
                                <w:szCs w:val="20"/>
                              </w:rPr>
                              <w:alias w:val="Título"/>
                              <w:tag w:val=""/>
                              <w:id w:val="-782026357"/>
                              <w:dataBinding w:prefixMappings="xmlns:ns0='http://purl.org/dc/elements/1.1/' xmlns:ns1='http://schemas.openxmlformats.org/package/2006/metadata/core-properties' " w:xpath="/ns1:coreProperties[1]/ns0:title[1]" w:storeItemID="{6C3C8BC8-F283-45AE-878A-BAB7291924A1}"/>
                              <w:text/>
                            </w:sdtPr>
                            <w:sdtContent>
                              <w:r>
                                <w:rPr>
                                  <w:caps/>
                                  <w:color w:val="4A66AC" w:themeColor="accent1"/>
                                  <w:sz w:val="20"/>
                                  <w:szCs w:val="20"/>
                                </w:rPr>
                                <w:t>Programa básico de ACCESIBILIDAD y SEGURIDAD</w:t>
                              </w:r>
                            </w:sdtContent>
                          </w:sdt>
                          <w:r>
                            <w:rPr>
                              <w:caps/>
                              <w:color w:val="808080" w:themeColor="background1" w:themeShade="80"/>
                              <w:sz w:val="20"/>
                              <w:szCs w:val="20"/>
                              <w:lang w:val="es-ES"/>
                            </w:rPr>
                            <w:t> | </w:t>
                          </w:r>
                          <w:sdt>
                            <w:sdtPr>
                              <w:rPr>
                                <w:caps/>
                                <w:color w:val="191919" w:themeColor="text1" w:themeTint="E6"/>
                                <w:sz w:val="20"/>
                                <w:szCs w:val="20"/>
                              </w:rPr>
                              <w:alias w:val="Subtítulo"/>
                              <w:tag w:val=""/>
                              <w:id w:val="-604341252"/>
                              <w:dataBinding w:prefixMappings="xmlns:ns0='http://purl.org/dc/elements/1.1/' xmlns:ns1='http://schemas.openxmlformats.org/package/2006/metadata/core-properties' " w:xpath="/ns1:coreProperties[1]/ns0:subject[1]" w:storeItemID="{6C3C8BC8-F283-45AE-878A-BAB7291924A1}"/>
                              <w:text/>
                            </w:sdtPr>
                            <w:sdtContent>
                              <w:r>
                                <w:rPr>
                                  <w:caps/>
                                  <w:color w:val="191919" w:themeColor="text1" w:themeTint="E6"/>
                                  <w:sz w:val="20"/>
                                  <w:szCs w:val="20"/>
                                </w:rPr>
                                <w:t>«CT_NOMBRE»</w:t>
                              </w:r>
                            </w:sdtContent>
                          </w:sdt>
                        </w:p>
                      </w:txbxContent>
                    </v:textbox>
                  </v:shape>
                  <w10:wrap anchorx="page" anchory="margin"/>
                </v:group>
              </w:pict>
            </mc:Fallback>
          </mc:AlternateContent>
        </w:r>
        <w:r w:rsidRPr="004C56C5">
          <w:rPr>
            <w:sz w:val="18"/>
            <w:lang w:val="es-ES"/>
          </w:rPr>
          <w:t xml:space="preserve">Página </w:t>
        </w:r>
        <w:r w:rsidRPr="004C56C5">
          <w:rPr>
            <w:b/>
            <w:bCs/>
            <w:sz w:val="20"/>
            <w:szCs w:val="24"/>
          </w:rPr>
          <w:fldChar w:fldCharType="begin"/>
        </w:r>
        <w:r w:rsidRPr="004C56C5">
          <w:rPr>
            <w:b/>
            <w:bCs/>
            <w:sz w:val="18"/>
          </w:rPr>
          <w:instrText>PAGE</w:instrText>
        </w:r>
        <w:r w:rsidRPr="004C56C5">
          <w:rPr>
            <w:b/>
            <w:bCs/>
            <w:sz w:val="20"/>
            <w:szCs w:val="24"/>
          </w:rPr>
          <w:fldChar w:fldCharType="separate"/>
        </w:r>
        <w:r w:rsidR="005A69E9">
          <w:rPr>
            <w:b/>
            <w:bCs/>
            <w:noProof/>
            <w:sz w:val="18"/>
          </w:rPr>
          <w:t>2</w:t>
        </w:r>
        <w:r w:rsidRPr="004C56C5">
          <w:rPr>
            <w:b/>
            <w:bCs/>
            <w:sz w:val="20"/>
            <w:szCs w:val="24"/>
          </w:rPr>
          <w:fldChar w:fldCharType="end"/>
        </w:r>
        <w:r w:rsidRPr="004C56C5">
          <w:rPr>
            <w:sz w:val="18"/>
            <w:lang w:val="es-ES"/>
          </w:rPr>
          <w:t xml:space="preserve"> de </w:t>
        </w:r>
        <w:r w:rsidRPr="004C56C5">
          <w:rPr>
            <w:b/>
            <w:bCs/>
            <w:sz w:val="20"/>
            <w:szCs w:val="24"/>
          </w:rPr>
          <w:fldChar w:fldCharType="begin"/>
        </w:r>
        <w:r w:rsidRPr="004C56C5">
          <w:rPr>
            <w:b/>
            <w:bCs/>
            <w:sz w:val="18"/>
          </w:rPr>
          <w:instrText>NUMPAGES</w:instrText>
        </w:r>
        <w:r w:rsidRPr="004C56C5">
          <w:rPr>
            <w:b/>
            <w:bCs/>
            <w:sz w:val="20"/>
            <w:szCs w:val="24"/>
          </w:rPr>
          <w:fldChar w:fldCharType="separate"/>
        </w:r>
        <w:r w:rsidR="005A69E9">
          <w:rPr>
            <w:b/>
            <w:bCs/>
            <w:noProof/>
            <w:sz w:val="18"/>
          </w:rPr>
          <w:t>22</w:t>
        </w:r>
        <w:r w:rsidRPr="004C56C5">
          <w:rPr>
            <w:b/>
            <w:bCs/>
            <w:sz w:val="20"/>
            <w:szCs w:val="24"/>
          </w:rPr>
          <w:fldChar w:fldCharType="end"/>
        </w:r>
      </w:p>
    </w:sdtContent>
  </w:sdt>
  <w:p w14:paraId="14C511FE" w14:textId="1CE7D458" w:rsidR="00676DD9" w:rsidRDefault="00676D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748254"/>
      <w:docPartObj>
        <w:docPartGallery w:val="Page Numbers (Top of Page)"/>
        <w:docPartUnique/>
      </w:docPartObj>
    </w:sdtPr>
    <w:sdtEndPr/>
    <w:sdtContent>
      <w:p w14:paraId="023B1743" w14:textId="2FB004AB" w:rsidR="00676DD9" w:rsidRPr="006C4BA5" w:rsidRDefault="00676DD9">
        <w:pPr>
          <w:pStyle w:val="Encabezado"/>
          <w:jc w:val="right"/>
          <w:rPr>
            <w:sz w:val="18"/>
            <w:szCs w:val="18"/>
          </w:rPr>
        </w:pPr>
        <w:r w:rsidRPr="006C4BA5">
          <w:rPr>
            <w:sz w:val="18"/>
            <w:szCs w:val="18"/>
            <w:lang w:val="es-ES"/>
          </w:rPr>
          <w:t xml:space="preserve">Página </w:t>
        </w:r>
        <w:r w:rsidRPr="006C4BA5">
          <w:rPr>
            <w:b/>
            <w:bCs/>
            <w:sz w:val="18"/>
            <w:szCs w:val="18"/>
          </w:rPr>
          <w:fldChar w:fldCharType="begin"/>
        </w:r>
        <w:r w:rsidRPr="006C4BA5">
          <w:rPr>
            <w:b/>
            <w:bCs/>
            <w:sz w:val="18"/>
            <w:szCs w:val="18"/>
          </w:rPr>
          <w:instrText>PAGE</w:instrText>
        </w:r>
        <w:r w:rsidRPr="006C4BA5">
          <w:rPr>
            <w:b/>
            <w:bCs/>
            <w:sz w:val="18"/>
            <w:szCs w:val="18"/>
          </w:rPr>
          <w:fldChar w:fldCharType="separate"/>
        </w:r>
        <w:r w:rsidR="005A69E9">
          <w:rPr>
            <w:b/>
            <w:bCs/>
            <w:noProof/>
            <w:sz w:val="18"/>
            <w:szCs w:val="18"/>
          </w:rPr>
          <w:t>3</w:t>
        </w:r>
        <w:r w:rsidRPr="006C4BA5">
          <w:rPr>
            <w:b/>
            <w:bCs/>
            <w:sz w:val="18"/>
            <w:szCs w:val="18"/>
          </w:rPr>
          <w:fldChar w:fldCharType="end"/>
        </w:r>
        <w:r w:rsidRPr="006C4BA5">
          <w:rPr>
            <w:sz w:val="18"/>
            <w:szCs w:val="18"/>
            <w:lang w:val="es-ES"/>
          </w:rPr>
          <w:t xml:space="preserve"> de </w:t>
        </w:r>
        <w:r w:rsidRPr="006C4BA5">
          <w:rPr>
            <w:b/>
            <w:bCs/>
            <w:sz w:val="18"/>
            <w:szCs w:val="18"/>
          </w:rPr>
          <w:fldChar w:fldCharType="begin"/>
        </w:r>
        <w:r w:rsidRPr="006C4BA5">
          <w:rPr>
            <w:b/>
            <w:bCs/>
            <w:sz w:val="18"/>
            <w:szCs w:val="18"/>
          </w:rPr>
          <w:instrText>NUMPAGES</w:instrText>
        </w:r>
        <w:r w:rsidRPr="006C4BA5">
          <w:rPr>
            <w:b/>
            <w:bCs/>
            <w:sz w:val="18"/>
            <w:szCs w:val="18"/>
          </w:rPr>
          <w:fldChar w:fldCharType="separate"/>
        </w:r>
        <w:r w:rsidR="005A69E9">
          <w:rPr>
            <w:b/>
            <w:bCs/>
            <w:noProof/>
            <w:sz w:val="18"/>
            <w:szCs w:val="18"/>
          </w:rPr>
          <w:t>22</w:t>
        </w:r>
        <w:r w:rsidRPr="006C4BA5">
          <w:rPr>
            <w:b/>
            <w:bCs/>
            <w:sz w:val="18"/>
            <w:szCs w:val="18"/>
          </w:rPr>
          <w:fldChar w:fldCharType="end"/>
        </w:r>
      </w:p>
    </w:sdtContent>
  </w:sdt>
  <w:p w14:paraId="2FF807F5" w14:textId="303227AC" w:rsidR="00676DD9" w:rsidRDefault="00676D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67C"/>
    <w:multiLevelType w:val="hybridMultilevel"/>
    <w:tmpl w:val="8C343D4C"/>
    <w:lvl w:ilvl="0" w:tplc="080A0005">
      <w:start w:val="1"/>
      <w:numFmt w:val="bullet"/>
      <w:lvlText w:val=""/>
      <w:lvlJc w:val="left"/>
      <w:pPr>
        <w:ind w:left="1800" w:hanging="360"/>
      </w:pPr>
      <w:rPr>
        <w:rFonts w:ascii="Wingdings" w:hAnsi="Wingdings"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16EA4D48"/>
    <w:multiLevelType w:val="hybridMultilevel"/>
    <w:tmpl w:val="4F829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0E0697"/>
    <w:multiLevelType w:val="hybridMultilevel"/>
    <w:tmpl w:val="E50E068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C576048"/>
    <w:multiLevelType w:val="hybridMultilevel"/>
    <w:tmpl w:val="E814DF22"/>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0744A72"/>
    <w:multiLevelType w:val="hybridMultilevel"/>
    <w:tmpl w:val="62A6F8CC"/>
    <w:lvl w:ilvl="0" w:tplc="080A0005">
      <w:start w:val="1"/>
      <w:numFmt w:val="bullet"/>
      <w:lvlText w:val=""/>
      <w:lvlJc w:val="left"/>
      <w:pPr>
        <w:ind w:left="1440" w:hanging="360"/>
      </w:pPr>
      <w:rPr>
        <w:rFonts w:ascii="Wingdings" w:hAnsi="Wingding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5AF760D"/>
    <w:multiLevelType w:val="hybridMultilevel"/>
    <w:tmpl w:val="4ECA1F76"/>
    <w:lvl w:ilvl="0" w:tplc="080A0019">
      <w:start w:val="1"/>
      <w:numFmt w:val="lowerLetter"/>
      <w:lvlText w:val="%1."/>
      <w:lvlJc w:val="left"/>
      <w:pPr>
        <w:ind w:left="720" w:hanging="360"/>
      </w:pPr>
    </w:lvl>
    <w:lvl w:ilvl="1" w:tplc="080A0005">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B5187A"/>
    <w:multiLevelType w:val="hybridMultilevel"/>
    <w:tmpl w:val="58785C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46EAF"/>
    <w:multiLevelType w:val="hybridMultilevel"/>
    <w:tmpl w:val="12D6FB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452A78"/>
    <w:multiLevelType w:val="hybridMultilevel"/>
    <w:tmpl w:val="E352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522986"/>
    <w:multiLevelType w:val="hybridMultilevel"/>
    <w:tmpl w:val="6674060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4152FA"/>
    <w:multiLevelType w:val="hybridMultilevel"/>
    <w:tmpl w:val="1602A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0101D9"/>
    <w:multiLevelType w:val="hybridMultilevel"/>
    <w:tmpl w:val="3554211E"/>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CB57635"/>
    <w:multiLevelType w:val="multilevel"/>
    <w:tmpl w:val="3C8AEB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0B6E2D"/>
    <w:multiLevelType w:val="hybridMultilevel"/>
    <w:tmpl w:val="20E40D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6E3A59"/>
    <w:multiLevelType w:val="hybridMultilevel"/>
    <w:tmpl w:val="445E509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9C56E1"/>
    <w:multiLevelType w:val="hybridMultilevel"/>
    <w:tmpl w:val="81F05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D95AA5"/>
    <w:multiLevelType w:val="hybridMultilevel"/>
    <w:tmpl w:val="8E5CD15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12"/>
  </w:num>
  <w:num w:numId="5">
    <w:abstractNumId w:val="1"/>
  </w:num>
  <w:num w:numId="6">
    <w:abstractNumId w:val="2"/>
  </w:num>
  <w:num w:numId="7">
    <w:abstractNumId w:val="11"/>
  </w:num>
  <w:num w:numId="8">
    <w:abstractNumId w:val="15"/>
  </w:num>
  <w:num w:numId="9">
    <w:abstractNumId w:val="13"/>
  </w:num>
  <w:num w:numId="10">
    <w:abstractNumId w:val="7"/>
  </w:num>
  <w:num w:numId="11">
    <w:abstractNumId w:val="9"/>
  </w:num>
  <w:num w:numId="12">
    <w:abstractNumId w:val="5"/>
  </w:num>
  <w:num w:numId="13">
    <w:abstractNumId w:val="4"/>
  </w:num>
  <w:num w:numId="14">
    <w:abstractNumId w:val="14"/>
  </w:num>
  <w:num w:numId="15">
    <w:abstractNumId w:val="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C6"/>
    <w:rsid w:val="000124F9"/>
    <w:rsid w:val="00024D1E"/>
    <w:rsid w:val="000465BD"/>
    <w:rsid w:val="00061716"/>
    <w:rsid w:val="000647D3"/>
    <w:rsid w:val="000663BC"/>
    <w:rsid w:val="000743EE"/>
    <w:rsid w:val="0008232A"/>
    <w:rsid w:val="0009010C"/>
    <w:rsid w:val="00093975"/>
    <w:rsid w:val="000C4AD2"/>
    <w:rsid w:val="000D7DB0"/>
    <w:rsid w:val="000E32A8"/>
    <w:rsid w:val="000F4A0C"/>
    <w:rsid w:val="00107D84"/>
    <w:rsid w:val="00112CBD"/>
    <w:rsid w:val="0013081E"/>
    <w:rsid w:val="00130CA4"/>
    <w:rsid w:val="001369A4"/>
    <w:rsid w:val="001505BC"/>
    <w:rsid w:val="00151489"/>
    <w:rsid w:val="001536C8"/>
    <w:rsid w:val="00153E70"/>
    <w:rsid w:val="001565CA"/>
    <w:rsid w:val="00174A8E"/>
    <w:rsid w:val="00175431"/>
    <w:rsid w:val="00176D02"/>
    <w:rsid w:val="0018241A"/>
    <w:rsid w:val="00182D34"/>
    <w:rsid w:val="001901D4"/>
    <w:rsid w:val="001966B3"/>
    <w:rsid w:val="001C55C7"/>
    <w:rsid w:val="001E2183"/>
    <w:rsid w:val="001F2E65"/>
    <w:rsid w:val="001F4E07"/>
    <w:rsid w:val="001F5AA2"/>
    <w:rsid w:val="00214EB1"/>
    <w:rsid w:val="00223B84"/>
    <w:rsid w:val="0023715C"/>
    <w:rsid w:val="00251744"/>
    <w:rsid w:val="00272D86"/>
    <w:rsid w:val="002B00B7"/>
    <w:rsid w:val="002B2C79"/>
    <w:rsid w:val="002B4A6B"/>
    <w:rsid w:val="002C2C17"/>
    <w:rsid w:val="002F067B"/>
    <w:rsid w:val="002F3496"/>
    <w:rsid w:val="003068C5"/>
    <w:rsid w:val="00307D79"/>
    <w:rsid w:val="00312D40"/>
    <w:rsid w:val="00330A60"/>
    <w:rsid w:val="00357AFF"/>
    <w:rsid w:val="0037238B"/>
    <w:rsid w:val="003A2A5B"/>
    <w:rsid w:val="003B67AD"/>
    <w:rsid w:val="003D1168"/>
    <w:rsid w:val="003E79FE"/>
    <w:rsid w:val="003F716B"/>
    <w:rsid w:val="0040690A"/>
    <w:rsid w:val="004128A4"/>
    <w:rsid w:val="00440DB1"/>
    <w:rsid w:val="0044669C"/>
    <w:rsid w:val="00447350"/>
    <w:rsid w:val="00450636"/>
    <w:rsid w:val="00472BFD"/>
    <w:rsid w:val="00472E58"/>
    <w:rsid w:val="00493541"/>
    <w:rsid w:val="004947ED"/>
    <w:rsid w:val="00494FED"/>
    <w:rsid w:val="004B7505"/>
    <w:rsid w:val="004C56C5"/>
    <w:rsid w:val="004F6DB6"/>
    <w:rsid w:val="00513D10"/>
    <w:rsid w:val="0058179E"/>
    <w:rsid w:val="00590435"/>
    <w:rsid w:val="005A25AC"/>
    <w:rsid w:val="005A42D0"/>
    <w:rsid w:val="005A69E9"/>
    <w:rsid w:val="005D1460"/>
    <w:rsid w:val="005D2806"/>
    <w:rsid w:val="005F5366"/>
    <w:rsid w:val="00630C31"/>
    <w:rsid w:val="00647798"/>
    <w:rsid w:val="0065174B"/>
    <w:rsid w:val="00654ECB"/>
    <w:rsid w:val="00655E09"/>
    <w:rsid w:val="00674E0B"/>
    <w:rsid w:val="00676DD9"/>
    <w:rsid w:val="0069660E"/>
    <w:rsid w:val="00697F4F"/>
    <w:rsid w:val="006A5F88"/>
    <w:rsid w:val="006C431C"/>
    <w:rsid w:val="006C4BA5"/>
    <w:rsid w:val="006D6B47"/>
    <w:rsid w:val="007125C0"/>
    <w:rsid w:val="00715101"/>
    <w:rsid w:val="00722B2E"/>
    <w:rsid w:val="0072710E"/>
    <w:rsid w:val="007406C0"/>
    <w:rsid w:val="00742019"/>
    <w:rsid w:val="00744F6B"/>
    <w:rsid w:val="00750E27"/>
    <w:rsid w:val="007527D1"/>
    <w:rsid w:val="007A5321"/>
    <w:rsid w:val="007B1E9E"/>
    <w:rsid w:val="007C78A1"/>
    <w:rsid w:val="007E29F4"/>
    <w:rsid w:val="00807CCA"/>
    <w:rsid w:val="00810E06"/>
    <w:rsid w:val="00817F60"/>
    <w:rsid w:val="00823ACD"/>
    <w:rsid w:val="00864902"/>
    <w:rsid w:val="00877A43"/>
    <w:rsid w:val="00880CFA"/>
    <w:rsid w:val="00884B13"/>
    <w:rsid w:val="00893CD8"/>
    <w:rsid w:val="008D0844"/>
    <w:rsid w:val="008E37C6"/>
    <w:rsid w:val="008F2239"/>
    <w:rsid w:val="00930957"/>
    <w:rsid w:val="0093679C"/>
    <w:rsid w:val="00956347"/>
    <w:rsid w:val="009619AE"/>
    <w:rsid w:val="00966076"/>
    <w:rsid w:val="00981790"/>
    <w:rsid w:val="009B6047"/>
    <w:rsid w:val="009B7D48"/>
    <w:rsid w:val="009C6072"/>
    <w:rsid w:val="009D2059"/>
    <w:rsid w:val="009E1833"/>
    <w:rsid w:val="009F66CF"/>
    <w:rsid w:val="00A2379D"/>
    <w:rsid w:val="00A2501D"/>
    <w:rsid w:val="00A37113"/>
    <w:rsid w:val="00A40E28"/>
    <w:rsid w:val="00A4119A"/>
    <w:rsid w:val="00A5005B"/>
    <w:rsid w:val="00A57EAB"/>
    <w:rsid w:val="00A82137"/>
    <w:rsid w:val="00A83C18"/>
    <w:rsid w:val="00A9072C"/>
    <w:rsid w:val="00A92B3E"/>
    <w:rsid w:val="00A952F4"/>
    <w:rsid w:val="00AA189C"/>
    <w:rsid w:val="00AA4AF2"/>
    <w:rsid w:val="00AB79ED"/>
    <w:rsid w:val="00AC029F"/>
    <w:rsid w:val="00AC6DCC"/>
    <w:rsid w:val="00AD146D"/>
    <w:rsid w:val="00AF03E5"/>
    <w:rsid w:val="00B01BA3"/>
    <w:rsid w:val="00B03D48"/>
    <w:rsid w:val="00B07E0D"/>
    <w:rsid w:val="00B12D70"/>
    <w:rsid w:val="00B13CE1"/>
    <w:rsid w:val="00B53778"/>
    <w:rsid w:val="00B67898"/>
    <w:rsid w:val="00B9501A"/>
    <w:rsid w:val="00B95BDC"/>
    <w:rsid w:val="00BA0E46"/>
    <w:rsid w:val="00BC4D75"/>
    <w:rsid w:val="00BC7F0C"/>
    <w:rsid w:val="00BD44D2"/>
    <w:rsid w:val="00BF3A00"/>
    <w:rsid w:val="00BF5B25"/>
    <w:rsid w:val="00BF6E87"/>
    <w:rsid w:val="00C00C62"/>
    <w:rsid w:val="00C06A80"/>
    <w:rsid w:val="00C2657C"/>
    <w:rsid w:val="00C45C91"/>
    <w:rsid w:val="00C63472"/>
    <w:rsid w:val="00C661F8"/>
    <w:rsid w:val="00C70A2D"/>
    <w:rsid w:val="00CA0832"/>
    <w:rsid w:val="00CB0891"/>
    <w:rsid w:val="00CD3044"/>
    <w:rsid w:val="00CD4C6A"/>
    <w:rsid w:val="00CD60B1"/>
    <w:rsid w:val="00CD615E"/>
    <w:rsid w:val="00D008B7"/>
    <w:rsid w:val="00D019C4"/>
    <w:rsid w:val="00D171FA"/>
    <w:rsid w:val="00D21023"/>
    <w:rsid w:val="00D96E1A"/>
    <w:rsid w:val="00DB0487"/>
    <w:rsid w:val="00DB4A07"/>
    <w:rsid w:val="00E02E45"/>
    <w:rsid w:val="00E058D8"/>
    <w:rsid w:val="00E05D85"/>
    <w:rsid w:val="00E20B99"/>
    <w:rsid w:val="00E34C73"/>
    <w:rsid w:val="00E44773"/>
    <w:rsid w:val="00E46D22"/>
    <w:rsid w:val="00E50CF5"/>
    <w:rsid w:val="00E521F6"/>
    <w:rsid w:val="00E52BB1"/>
    <w:rsid w:val="00E755A7"/>
    <w:rsid w:val="00EA47AE"/>
    <w:rsid w:val="00EB4561"/>
    <w:rsid w:val="00EC7C0B"/>
    <w:rsid w:val="00F0207A"/>
    <w:rsid w:val="00F037A9"/>
    <w:rsid w:val="00F175C3"/>
    <w:rsid w:val="00F23DB7"/>
    <w:rsid w:val="00F36B48"/>
    <w:rsid w:val="00F665FA"/>
    <w:rsid w:val="00F81545"/>
    <w:rsid w:val="00F92E23"/>
    <w:rsid w:val="00FB297A"/>
    <w:rsid w:val="00FC4DE5"/>
    <w:rsid w:val="00FE2FA5"/>
    <w:rsid w:val="00FF7188"/>
  </w:rsids>
  <m:mathPr>
    <m:mathFont m:val="Cambria Math"/>
    <m:brkBin m:val="before"/>
    <m:brkBinSub m:val="--"/>
    <m:smallFrac m:val="0"/>
    <m:dispDef/>
    <m:lMargin m:val="0"/>
    <m:rMargin m:val="0"/>
    <m:defJc m:val="centerGroup"/>
    <m:wrapIndent m:val="1440"/>
    <m:intLim m:val="subSup"/>
    <m:naryLim m:val="undOvr"/>
  </m:mathPr>
  <w:themeFontLang w:val="en-US" w:eastAsia="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9907E"/>
  <w15:chartTrackingRefBased/>
  <w15:docId w15:val="{0D2A12E9-0F60-4E3B-8663-719AB81B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02"/>
    <w:pPr>
      <w:jc w:val="both"/>
    </w:pPr>
    <w:rPr>
      <w:rFonts w:ascii="Calibri Light" w:hAnsi="Calibri Light"/>
    </w:rPr>
  </w:style>
  <w:style w:type="paragraph" w:styleId="Ttulo1">
    <w:name w:val="heading 1"/>
    <w:basedOn w:val="Normal"/>
    <w:next w:val="Normal"/>
    <w:link w:val="Ttulo1Car"/>
    <w:uiPriority w:val="9"/>
    <w:qFormat/>
    <w:rsid w:val="006C4BA5"/>
    <w:pPr>
      <w:keepNext/>
      <w:keepLines/>
      <w:spacing w:before="360" w:after="120"/>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112CBD"/>
    <w:pPr>
      <w:keepNext/>
      <w:keepLines/>
      <w:spacing w:before="160" w:after="120"/>
      <w:outlineLvl w:val="1"/>
    </w:pPr>
    <w:rPr>
      <w:rFonts w:asciiTheme="majorHAnsi" w:eastAsiaTheme="majorEastAsia" w:hAnsiTheme="majorHAnsi" w:cstheme="majorBidi"/>
      <w:color w:val="374C80" w:themeColor="accent1" w:themeShade="BF"/>
      <w:sz w:val="26"/>
      <w:szCs w:val="26"/>
    </w:rPr>
  </w:style>
  <w:style w:type="paragraph" w:styleId="Ttulo3">
    <w:name w:val="heading 3"/>
    <w:basedOn w:val="Normal"/>
    <w:next w:val="Normal"/>
    <w:link w:val="Ttulo3Car"/>
    <w:uiPriority w:val="9"/>
    <w:unhideWhenUsed/>
    <w:qFormat/>
    <w:rsid w:val="00DB0487"/>
    <w:pPr>
      <w:keepNext/>
      <w:keepLines/>
      <w:spacing w:before="280" w:after="240"/>
      <w:outlineLvl w:val="2"/>
    </w:pPr>
    <w:rPr>
      <w:rFonts w:asciiTheme="majorHAnsi" w:eastAsiaTheme="majorEastAsia" w:hAnsiTheme="majorHAnsi" w:cstheme="majorBidi"/>
      <w:color w:val="243255"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E37C6"/>
    <w:pPr>
      <w:spacing w:after="0" w:line="240" w:lineRule="auto"/>
    </w:pPr>
    <w:rPr>
      <w:rFonts w:eastAsiaTheme="minorEastAsia" w:hAnsiTheme="minorHAnsi" w:cstheme="minorBidi"/>
    </w:rPr>
  </w:style>
  <w:style w:type="character" w:customStyle="1" w:styleId="SinespaciadoCar">
    <w:name w:val="Sin espaciado Car"/>
    <w:basedOn w:val="Fuentedeprrafopredeter"/>
    <w:link w:val="Sinespaciado"/>
    <w:uiPriority w:val="1"/>
    <w:rsid w:val="008E37C6"/>
    <w:rPr>
      <w:rFonts w:eastAsiaTheme="minorEastAsia" w:hAnsiTheme="minorHAnsi" w:cstheme="minorBidi"/>
    </w:rPr>
  </w:style>
  <w:style w:type="paragraph" w:styleId="Encabezado">
    <w:name w:val="header"/>
    <w:basedOn w:val="Normal"/>
    <w:link w:val="EncabezadoCar"/>
    <w:uiPriority w:val="99"/>
    <w:unhideWhenUsed/>
    <w:rsid w:val="008E37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7C6"/>
  </w:style>
  <w:style w:type="paragraph" w:styleId="Piedepgina">
    <w:name w:val="footer"/>
    <w:basedOn w:val="Normal"/>
    <w:link w:val="PiedepginaCar"/>
    <w:uiPriority w:val="99"/>
    <w:unhideWhenUsed/>
    <w:rsid w:val="008E37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7C6"/>
  </w:style>
  <w:style w:type="character" w:customStyle="1" w:styleId="Ttulo1Car">
    <w:name w:val="Título 1 Car"/>
    <w:basedOn w:val="Fuentedeprrafopredeter"/>
    <w:link w:val="Ttulo1"/>
    <w:uiPriority w:val="9"/>
    <w:rsid w:val="006C4BA5"/>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112CBD"/>
    <w:rPr>
      <w:rFonts w:asciiTheme="majorHAnsi" w:eastAsiaTheme="majorEastAsia" w:hAnsiTheme="majorHAnsi" w:cstheme="majorBidi"/>
      <w:color w:val="374C80" w:themeColor="accent1" w:themeShade="BF"/>
      <w:sz w:val="26"/>
      <w:szCs w:val="26"/>
    </w:rPr>
  </w:style>
  <w:style w:type="character" w:styleId="Textodelmarcadordeposicin">
    <w:name w:val="Placeholder Text"/>
    <w:basedOn w:val="Fuentedeprrafopredeter"/>
    <w:uiPriority w:val="99"/>
    <w:semiHidden/>
    <w:rsid w:val="0008232A"/>
    <w:rPr>
      <w:color w:val="808080"/>
    </w:rPr>
  </w:style>
  <w:style w:type="paragraph" w:styleId="TtulodeTDC">
    <w:name w:val="TOC Heading"/>
    <w:basedOn w:val="Ttulo1"/>
    <w:next w:val="Normal"/>
    <w:uiPriority w:val="39"/>
    <w:unhideWhenUsed/>
    <w:qFormat/>
    <w:rsid w:val="006C4BA5"/>
    <w:pPr>
      <w:spacing w:before="240" w:after="0"/>
      <w:jc w:val="left"/>
      <w:outlineLvl w:val="9"/>
    </w:pPr>
  </w:style>
  <w:style w:type="paragraph" w:styleId="TDC1">
    <w:name w:val="toc 1"/>
    <w:basedOn w:val="Normal"/>
    <w:next w:val="Normal"/>
    <w:autoRedefine/>
    <w:uiPriority w:val="39"/>
    <w:unhideWhenUsed/>
    <w:rsid w:val="006C4BA5"/>
    <w:pPr>
      <w:spacing w:after="100"/>
    </w:pPr>
  </w:style>
  <w:style w:type="paragraph" w:styleId="TDC2">
    <w:name w:val="toc 2"/>
    <w:basedOn w:val="Normal"/>
    <w:next w:val="Normal"/>
    <w:autoRedefine/>
    <w:uiPriority w:val="39"/>
    <w:unhideWhenUsed/>
    <w:rsid w:val="006C4BA5"/>
    <w:pPr>
      <w:spacing w:after="100"/>
      <w:ind w:left="220"/>
    </w:pPr>
  </w:style>
  <w:style w:type="character" w:styleId="Hipervnculo">
    <w:name w:val="Hyperlink"/>
    <w:basedOn w:val="Fuentedeprrafopredeter"/>
    <w:uiPriority w:val="99"/>
    <w:unhideWhenUsed/>
    <w:rsid w:val="006C4BA5"/>
    <w:rPr>
      <w:color w:val="9454C3" w:themeColor="hyperlink"/>
      <w:u w:val="single"/>
    </w:rPr>
  </w:style>
  <w:style w:type="paragraph" w:styleId="Subttulo">
    <w:name w:val="Subtitle"/>
    <w:basedOn w:val="Normal"/>
    <w:next w:val="Normal"/>
    <w:link w:val="SubttuloCar"/>
    <w:uiPriority w:val="11"/>
    <w:qFormat/>
    <w:rsid w:val="006C4BA5"/>
    <w:pPr>
      <w:numPr>
        <w:ilvl w:val="1"/>
      </w:numPr>
    </w:pPr>
    <w:rPr>
      <w:rFonts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6C4BA5"/>
    <w:rPr>
      <w:rFonts w:eastAsiaTheme="minorEastAsia" w:hAnsiTheme="minorHAnsi" w:cstheme="minorBidi"/>
      <w:color w:val="5A5A5A" w:themeColor="text1" w:themeTint="A5"/>
      <w:spacing w:val="15"/>
    </w:rPr>
  </w:style>
  <w:style w:type="character" w:styleId="nfasissutil">
    <w:name w:val="Subtle Emphasis"/>
    <w:basedOn w:val="Fuentedeprrafopredeter"/>
    <w:uiPriority w:val="19"/>
    <w:qFormat/>
    <w:rsid w:val="006C4BA5"/>
    <w:rPr>
      <w:i/>
      <w:iCs/>
      <w:color w:val="404040" w:themeColor="text1" w:themeTint="BF"/>
    </w:rPr>
  </w:style>
  <w:style w:type="character" w:styleId="nfasisintenso">
    <w:name w:val="Intense Emphasis"/>
    <w:basedOn w:val="Fuentedeprrafopredeter"/>
    <w:uiPriority w:val="21"/>
    <w:qFormat/>
    <w:rsid w:val="006C4BA5"/>
    <w:rPr>
      <w:i/>
      <w:iCs/>
      <w:color w:val="4A66AC" w:themeColor="accent1"/>
    </w:rPr>
  </w:style>
  <w:style w:type="paragraph" w:styleId="Textonotapie">
    <w:name w:val="footnote text"/>
    <w:basedOn w:val="Normal"/>
    <w:link w:val="TextonotapieCar"/>
    <w:uiPriority w:val="99"/>
    <w:semiHidden/>
    <w:unhideWhenUsed/>
    <w:rsid w:val="00153E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3E70"/>
    <w:rPr>
      <w:sz w:val="20"/>
      <w:szCs w:val="20"/>
    </w:rPr>
  </w:style>
  <w:style w:type="character" w:styleId="Refdenotaalpie">
    <w:name w:val="footnote reference"/>
    <w:basedOn w:val="Fuentedeprrafopredeter"/>
    <w:uiPriority w:val="99"/>
    <w:semiHidden/>
    <w:unhideWhenUsed/>
    <w:rsid w:val="00153E70"/>
    <w:rPr>
      <w:vertAlign w:val="superscript"/>
    </w:rPr>
  </w:style>
  <w:style w:type="paragraph" w:styleId="Cita">
    <w:name w:val="Quote"/>
    <w:basedOn w:val="Normal"/>
    <w:next w:val="Normal"/>
    <w:link w:val="CitaCar"/>
    <w:uiPriority w:val="29"/>
    <w:qFormat/>
    <w:rsid w:val="00FB297A"/>
    <w:pPr>
      <w:spacing w:before="200"/>
      <w:ind w:left="708" w:right="864"/>
    </w:pPr>
    <w:rPr>
      <w:i/>
      <w:iCs/>
    </w:rPr>
  </w:style>
  <w:style w:type="character" w:customStyle="1" w:styleId="CitaCar">
    <w:name w:val="Cita Car"/>
    <w:basedOn w:val="Fuentedeprrafopredeter"/>
    <w:link w:val="Cita"/>
    <w:uiPriority w:val="29"/>
    <w:rsid w:val="00FB297A"/>
    <w:rPr>
      <w:i/>
      <w:iCs/>
    </w:rPr>
  </w:style>
  <w:style w:type="paragraph" w:styleId="Descripcin">
    <w:name w:val="caption"/>
    <w:basedOn w:val="Normal"/>
    <w:next w:val="Normal"/>
    <w:uiPriority w:val="35"/>
    <w:unhideWhenUsed/>
    <w:qFormat/>
    <w:rsid w:val="00BD44D2"/>
    <w:pPr>
      <w:spacing w:after="200" w:line="240" w:lineRule="auto"/>
    </w:pPr>
    <w:rPr>
      <w:i/>
      <w:iCs/>
      <w:color w:val="242852" w:themeColor="text2"/>
      <w:sz w:val="18"/>
      <w:szCs w:val="18"/>
    </w:rPr>
  </w:style>
  <w:style w:type="paragraph" w:styleId="Prrafodelista">
    <w:name w:val="List Paragraph"/>
    <w:basedOn w:val="Normal"/>
    <w:uiPriority w:val="34"/>
    <w:qFormat/>
    <w:rsid w:val="00112CBD"/>
    <w:pPr>
      <w:spacing w:before="200" w:after="200" w:line="276" w:lineRule="auto"/>
      <w:ind w:left="720"/>
      <w:contextualSpacing/>
      <w:jc w:val="left"/>
    </w:pPr>
    <w:rPr>
      <w:rFonts w:eastAsiaTheme="minorEastAsia" w:hAnsiTheme="minorHAnsi" w:cstheme="minorBidi"/>
      <w:sz w:val="24"/>
      <w:szCs w:val="20"/>
    </w:rPr>
  </w:style>
  <w:style w:type="paragraph" w:customStyle="1" w:styleId="Notas">
    <w:name w:val="Notas"/>
    <w:basedOn w:val="Normal"/>
    <w:link w:val="NotasCar"/>
    <w:autoRedefine/>
    <w:qFormat/>
    <w:rsid w:val="00112CBD"/>
    <w:pPr>
      <w:spacing w:before="200" w:after="200" w:line="276" w:lineRule="auto"/>
      <w:jc w:val="left"/>
    </w:pPr>
    <w:rPr>
      <w:rFonts w:eastAsiaTheme="minorEastAsia" w:hAnsiTheme="minorHAnsi" w:cstheme="minorBidi"/>
      <w:color w:val="77697A" w:themeColor="accent6" w:themeShade="BF"/>
      <w:sz w:val="24"/>
      <w:szCs w:val="20"/>
      <w:vertAlign w:val="superscript"/>
    </w:rPr>
  </w:style>
  <w:style w:type="character" w:customStyle="1" w:styleId="NotasCar">
    <w:name w:val="Notas Car"/>
    <w:basedOn w:val="Fuentedeprrafopredeter"/>
    <w:link w:val="Notas"/>
    <w:rsid w:val="00112CBD"/>
    <w:rPr>
      <w:rFonts w:eastAsiaTheme="minorEastAsia" w:hAnsiTheme="minorHAnsi" w:cstheme="minorBidi"/>
      <w:color w:val="77697A" w:themeColor="accent6" w:themeShade="BF"/>
      <w:sz w:val="24"/>
      <w:szCs w:val="20"/>
      <w:vertAlign w:val="superscript"/>
    </w:rPr>
  </w:style>
  <w:style w:type="character" w:styleId="Referenciasutil">
    <w:name w:val="Subtle Reference"/>
    <w:basedOn w:val="Fuentedeprrafopredeter"/>
    <w:uiPriority w:val="31"/>
    <w:qFormat/>
    <w:rsid w:val="00C06A80"/>
    <w:rPr>
      <w:smallCaps/>
      <w:color w:val="5A5A5A" w:themeColor="text1" w:themeTint="A5"/>
    </w:rPr>
  </w:style>
  <w:style w:type="paragraph" w:styleId="Tabladeilustraciones">
    <w:name w:val="table of figures"/>
    <w:basedOn w:val="Normal"/>
    <w:next w:val="Normal"/>
    <w:uiPriority w:val="99"/>
    <w:unhideWhenUsed/>
    <w:rsid w:val="00A2379D"/>
    <w:pPr>
      <w:spacing w:after="0"/>
      <w:ind w:left="440" w:hanging="440"/>
      <w:jc w:val="left"/>
    </w:pPr>
    <w:rPr>
      <w:rFonts w:asciiTheme="minorHAnsi" w:hAnsiTheme="minorHAnsi"/>
      <w:smallCaps/>
      <w:sz w:val="20"/>
      <w:szCs w:val="20"/>
    </w:rPr>
  </w:style>
  <w:style w:type="character" w:customStyle="1" w:styleId="Ttulo3Car">
    <w:name w:val="Título 3 Car"/>
    <w:basedOn w:val="Fuentedeprrafopredeter"/>
    <w:link w:val="Ttulo3"/>
    <w:uiPriority w:val="9"/>
    <w:rsid w:val="00DB0487"/>
    <w:rPr>
      <w:rFonts w:asciiTheme="majorHAnsi" w:eastAsiaTheme="majorEastAsia" w:hAnsiTheme="majorHAnsi" w:cstheme="majorBidi"/>
      <w:color w:val="243255" w:themeColor="accent1" w:themeShade="7F"/>
      <w:sz w:val="24"/>
      <w:szCs w:val="24"/>
    </w:rPr>
  </w:style>
  <w:style w:type="character" w:styleId="nfasis">
    <w:name w:val="Emphasis"/>
    <w:basedOn w:val="Fuentedeprrafopredeter"/>
    <w:uiPriority w:val="20"/>
    <w:qFormat/>
    <w:rsid w:val="00B07E0D"/>
    <w:rPr>
      <w:i/>
      <w:iCs/>
    </w:rPr>
  </w:style>
  <w:style w:type="character" w:styleId="Refdecomentario">
    <w:name w:val="annotation reference"/>
    <w:basedOn w:val="Fuentedeprrafopredeter"/>
    <w:uiPriority w:val="99"/>
    <w:semiHidden/>
    <w:unhideWhenUsed/>
    <w:rsid w:val="00272D86"/>
    <w:rPr>
      <w:sz w:val="16"/>
      <w:szCs w:val="16"/>
    </w:rPr>
  </w:style>
  <w:style w:type="paragraph" w:styleId="Textocomentario">
    <w:name w:val="annotation text"/>
    <w:basedOn w:val="Normal"/>
    <w:link w:val="TextocomentarioCar"/>
    <w:uiPriority w:val="99"/>
    <w:semiHidden/>
    <w:unhideWhenUsed/>
    <w:rsid w:val="00272D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86"/>
    <w:rPr>
      <w:rFonts w:ascii="Calibri Light" w:hAnsi="Calibri Light"/>
      <w:sz w:val="20"/>
      <w:szCs w:val="20"/>
    </w:rPr>
  </w:style>
  <w:style w:type="paragraph" w:styleId="Asuntodelcomentario">
    <w:name w:val="annotation subject"/>
    <w:basedOn w:val="Textocomentario"/>
    <w:next w:val="Textocomentario"/>
    <w:link w:val="AsuntodelcomentarioCar"/>
    <w:uiPriority w:val="99"/>
    <w:semiHidden/>
    <w:unhideWhenUsed/>
    <w:rsid w:val="00272D86"/>
    <w:rPr>
      <w:b/>
      <w:bCs/>
    </w:rPr>
  </w:style>
  <w:style w:type="character" w:customStyle="1" w:styleId="AsuntodelcomentarioCar">
    <w:name w:val="Asunto del comentario Car"/>
    <w:basedOn w:val="TextocomentarioCar"/>
    <w:link w:val="Asuntodelcomentario"/>
    <w:uiPriority w:val="99"/>
    <w:semiHidden/>
    <w:rsid w:val="00272D86"/>
    <w:rPr>
      <w:rFonts w:ascii="Calibri Light" w:hAnsi="Calibri Light"/>
      <w:b/>
      <w:bCs/>
      <w:sz w:val="20"/>
      <w:szCs w:val="20"/>
    </w:rPr>
  </w:style>
  <w:style w:type="paragraph" w:styleId="Textodeglobo">
    <w:name w:val="Balloon Text"/>
    <w:basedOn w:val="Normal"/>
    <w:link w:val="TextodegloboCar"/>
    <w:uiPriority w:val="99"/>
    <w:semiHidden/>
    <w:unhideWhenUsed/>
    <w:rsid w:val="00272D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D86"/>
    <w:rPr>
      <w:rFonts w:ascii="Segoe UI" w:hAnsi="Segoe UI" w:cs="Segoe UI"/>
      <w:sz w:val="18"/>
      <w:szCs w:val="18"/>
    </w:rPr>
  </w:style>
  <w:style w:type="paragraph" w:styleId="TDC3">
    <w:name w:val="toc 3"/>
    <w:basedOn w:val="Normal"/>
    <w:next w:val="Normal"/>
    <w:autoRedefine/>
    <w:uiPriority w:val="39"/>
    <w:unhideWhenUsed/>
    <w:rsid w:val="00494FED"/>
    <w:pPr>
      <w:spacing w:after="100"/>
      <w:ind w:left="440"/>
    </w:pPr>
  </w:style>
  <w:style w:type="table" w:styleId="Tablaconcuadrcula">
    <w:name w:val="Table Grid"/>
    <w:basedOn w:val="Tablanormal"/>
    <w:uiPriority w:val="39"/>
    <w:rsid w:val="00F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30294">
      <w:bodyDiv w:val="1"/>
      <w:marLeft w:val="0"/>
      <w:marRight w:val="0"/>
      <w:marTop w:val="0"/>
      <w:marBottom w:val="0"/>
      <w:divBdr>
        <w:top w:val="none" w:sz="0" w:space="0" w:color="auto"/>
        <w:left w:val="none" w:sz="0" w:space="0" w:color="auto"/>
        <w:bottom w:val="none" w:sz="0" w:space="0" w:color="auto"/>
        <w:right w:val="none" w:sz="0" w:space="0" w:color="auto"/>
      </w:divBdr>
    </w:div>
    <w:div w:id="1020819819">
      <w:bodyDiv w:val="1"/>
      <w:marLeft w:val="0"/>
      <w:marRight w:val="0"/>
      <w:marTop w:val="0"/>
      <w:marBottom w:val="0"/>
      <w:divBdr>
        <w:top w:val="none" w:sz="0" w:space="0" w:color="auto"/>
        <w:left w:val="none" w:sz="0" w:space="0" w:color="auto"/>
        <w:bottom w:val="none" w:sz="0" w:space="0" w:color="auto"/>
        <w:right w:val="none" w:sz="0" w:space="0" w:color="auto"/>
      </w:divBdr>
    </w:div>
    <w:div w:id="1075054136">
      <w:bodyDiv w:val="1"/>
      <w:marLeft w:val="0"/>
      <w:marRight w:val="0"/>
      <w:marTop w:val="0"/>
      <w:marBottom w:val="0"/>
      <w:divBdr>
        <w:top w:val="none" w:sz="0" w:space="0" w:color="auto"/>
        <w:left w:val="none" w:sz="0" w:space="0" w:color="auto"/>
        <w:bottom w:val="none" w:sz="0" w:space="0" w:color="auto"/>
        <w:right w:val="none" w:sz="0" w:space="0" w:color="auto"/>
      </w:divBdr>
    </w:div>
    <w:div w:id="1106317029">
      <w:bodyDiv w:val="1"/>
      <w:marLeft w:val="0"/>
      <w:marRight w:val="0"/>
      <w:marTop w:val="0"/>
      <w:marBottom w:val="0"/>
      <w:divBdr>
        <w:top w:val="none" w:sz="0" w:space="0" w:color="auto"/>
        <w:left w:val="none" w:sz="0" w:space="0" w:color="auto"/>
        <w:bottom w:val="none" w:sz="0" w:space="0" w:color="auto"/>
        <w:right w:val="none" w:sz="0" w:space="0" w:color="auto"/>
      </w:divBdr>
    </w:div>
    <w:div w:id="1241863108">
      <w:bodyDiv w:val="1"/>
      <w:marLeft w:val="0"/>
      <w:marRight w:val="0"/>
      <w:marTop w:val="0"/>
      <w:marBottom w:val="0"/>
      <w:divBdr>
        <w:top w:val="none" w:sz="0" w:space="0" w:color="auto"/>
        <w:left w:val="none" w:sz="0" w:space="0" w:color="auto"/>
        <w:bottom w:val="none" w:sz="0" w:space="0" w:color="auto"/>
        <w:right w:val="none" w:sz="0" w:space="0" w:color="auto"/>
      </w:divBdr>
    </w:div>
    <w:div w:id="1368793181">
      <w:bodyDiv w:val="1"/>
      <w:marLeft w:val="0"/>
      <w:marRight w:val="0"/>
      <w:marTop w:val="0"/>
      <w:marBottom w:val="0"/>
      <w:divBdr>
        <w:top w:val="none" w:sz="0" w:space="0" w:color="auto"/>
        <w:left w:val="none" w:sz="0" w:space="0" w:color="auto"/>
        <w:bottom w:val="none" w:sz="0" w:space="0" w:color="auto"/>
        <w:right w:val="none" w:sz="0" w:space="0" w:color="auto"/>
      </w:divBdr>
    </w:div>
    <w:div w:id="1598560758">
      <w:bodyDiv w:val="1"/>
      <w:marLeft w:val="0"/>
      <w:marRight w:val="0"/>
      <w:marTop w:val="0"/>
      <w:marBottom w:val="0"/>
      <w:divBdr>
        <w:top w:val="none" w:sz="0" w:space="0" w:color="auto"/>
        <w:left w:val="none" w:sz="0" w:space="0" w:color="auto"/>
        <w:bottom w:val="none" w:sz="0" w:space="0" w:color="auto"/>
        <w:right w:val="none" w:sz="0" w:space="0" w:color="auto"/>
      </w:divBdr>
    </w:div>
    <w:div w:id="1655524937">
      <w:bodyDiv w:val="1"/>
      <w:marLeft w:val="0"/>
      <w:marRight w:val="0"/>
      <w:marTop w:val="0"/>
      <w:marBottom w:val="0"/>
      <w:divBdr>
        <w:top w:val="none" w:sz="0" w:space="0" w:color="auto"/>
        <w:left w:val="none" w:sz="0" w:space="0" w:color="auto"/>
        <w:bottom w:val="none" w:sz="0" w:space="0" w:color="auto"/>
        <w:right w:val="none" w:sz="0" w:space="0" w:color="auto"/>
      </w:divBdr>
    </w:div>
    <w:div w:id="1902248130">
      <w:bodyDiv w:val="1"/>
      <w:marLeft w:val="0"/>
      <w:marRight w:val="0"/>
      <w:marTop w:val="0"/>
      <w:marBottom w:val="0"/>
      <w:divBdr>
        <w:top w:val="none" w:sz="0" w:space="0" w:color="auto"/>
        <w:left w:val="none" w:sz="0" w:space="0" w:color="auto"/>
        <w:bottom w:val="none" w:sz="0" w:space="0" w:color="auto"/>
        <w:right w:val="none" w:sz="0" w:space="0" w:color="auto"/>
      </w:divBdr>
    </w:div>
    <w:div w:id="2007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image" Target="media/image6.pn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diagrams/_rels/data1.xml.rels><?xml version="1.0" encoding="UTF-8" standalone="yes"?>
<Relationships xmlns="http://schemas.openxmlformats.org/package/2006/relationships"><Relationship Id="rId1" Type="http://schemas.openxmlformats.org/officeDocument/2006/relationships/hyperlink" Target="http://www.sidar.org/traducciones/wcag20/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373CAF-4806-4AFF-860E-8F06AE717592}" type="doc">
      <dgm:prSet loTypeId="urn:microsoft.com/office/officeart/2008/layout/LinedList" loCatId="hierarchy" qsTypeId="urn:microsoft.com/office/officeart/2005/8/quickstyle/simple5" qsCatId="simple" csTypeId="urn:microsoft.com/office/officeart/2005/8/colors/accent1_2" csCatId="accent1" phldr="1"/>
      <dgm:spPr/>
      <dgm:t>
        <a:bodyPr/>
        <a:lstStyle/>
        <a:p>
          <a:endParaRPr lang="es-ES"/>
        </a:p>
      </dgm:t>
    </dgm:pt>
    <dgm:pt modelId="{CC04DF98-51A6-4B76-9821-D61E7B4BE834}">
      <dgm:prSet phldrT="[Texto]" custT="1"/>
      <dgm:spPr/>
      <dgm:t>
        <a:bodyPr/>
        <a:lstStyle/>
        <a:p>
          <a:r>
            <a:rPr lang="es-ES" sz="1000"/>
            <a:t>13.  REQUISITO 5.3.3.6.1 </a:t>
          </a:r>
        </a:p>
        <a:p>
          <a:r>
            <a:rPr lang="es-ES" sz="1000" b="1"/>
            <a:t>Contar con accesiblidad en el centro de trabajo</a:t>
          </a:r>
        </a:p>
      </dgm:t>
    </dgm:pt>
    <dgm:pt modelId="{A923EA81-C9E6-4B07-90A5-F8F4E8A148A2}" type="parTrans" cxnId="{110127F8-65D2-41DE-B7B4-4CC714156CDE}">
      <dgm:prSet/>
      <dgm:spPr/>
      <dgm:t>
        <a:bodyPr/>
        <a:lstStyle/>
        <a:p>
          <a:endParaRPr lang="es-ES" sz="1000"/>
        </a:p>
      </dgm:t>
    </dgm:pt>
    <dgm:pt modelId="{ECD07734-BC1A-47EE-9BC5-2A122CC65F41}" type="sibTrans" cxnId="{110127F8-65D2-41DE-B7B4-4CC714156CDE}">
      <dgm:prSet/>
      <dgm:spPr/>
      <dgm:t>
        <a:bodyPr/>
        <a:lstStyle/>
        <a:p>
          <a:endParaRPr lang="es-ES" sz="1000"/>
        </a:p>
      </dgm:t>
    </dgm:pt>
    <dgm:pt modelId="{CEAC5D3B-D672-4AC9-8A9D-6FD1B1DF6AD0}">
      <dgm:prSet phldrT="[Texto]" custT="1"/>
      <dgm:spPr/>
      <dgm:t>
        <a:bodyPr/>
        <a:lstStyle/>
        <a:p>
          <a:r>
            <a:rPr lang="es-ES" sz="1000" b="1"/>
            <a:t>5.3.3.6.1. Mobiliario y equipo con ajustes razonables para personas con discapacidad y/o adultas mayores y/o enbarazadas</a:t>
          </a:r>
        </a:p>
        <a:p>
          <a:endParaRPr lang="es-ES" sz="1000"/>
        </a:p>
      </dgm:t>
    </dgm:pt>
    <dgm:pt modelId="{301F0895-6324-48FB-B4C9-3D142A293984}" type="parTrans" cxnId="{4E5CD3E4-038C-402D-81F3-5934BFA0FB9A}">
      <dgm:prSet/>
      <dgm:spPr/>
      <dgm:t>
        <a:bodyPr/>
        <a:lstStyle/>
        <a:p>
          <a:endParaRPr lang="es-ES" sz="1000"/>
        </a:p>
      </dgm:t>
    </dgm:pt>
    <dgm:pt modelId="{748BF6A9-7A52-4602-AD12-5DEC3D4F4C54}" type="sibTrans" cxnId="{4E5CD3E4-038C-402D-81F3-5934BFA0FB9A}">
      <dgm:prSet/>
      <dgm:spPr/>
      <dgm:t>
        <a:bodyPr/>
        <a:lstStyle/>
        <a:p>
          <a:endParaRPr lang="es-ES" sz="1000"/>
        </a:p>
      </dgm:t>
    </dgm:pt>
    <dgm:pt modelId="{AA836471-53DE-4ED6-BB3A-10675ABFD1B3}">
      <dgm:prSet phldrT="[Texto]" custT="1"/>
      <dgm:spPr/>
      <dgm:t>
        <a:bodyPr/>
        <a:lstStyle/>
        <a:p>
          <a:r>
            <a:rPr lang="es-ES" sz="1000"/>
            <a:t>5.3.3.6.1.3 Información y comunicación accesible para la totalidad del personal</a:t>
          </a:r>
        </a:p>
      </dgm:t>
    </dgm:pt>
    <dgm:pt modelId="{E9941171-2528-4BC3-BC63-A765F5401DCA}" type="parTrans" cxnId="{240291E8-E750-4563-AC03-69A8384DA840}">
      <dgm:prSet/>
      <dgm:spPr/>
      <dgm:t>
        <a:bodyPr/>
        <a:lstStyle/>
        <a:p>
          <a:endParaRPr lang="es-ES" sz="1000"/>
        </a:p>
      </dgm:t>
    </dgm:pt>
    <dgm:pt modelId="{B73B4300-DADD-4F19-B039-058244163D59}" type="sibTrans" cxnId="{240291E8-E750-4563-AC03-69A8384DA840}">
      <dgm:prSet/>
      <dgm:spPr/>
      <dgm:t>
        <a:bodyPr/>
        <a:lstStyle/>
        <a:p>
          <a:endParaRPr lang="es-ES" sz="1000"/>
        </a:p>
      </dgm:t>
    </dgm:pt>
    <dgm:pt modelId="{BD3DAC13-9494-4E9A-A13C-4A95DC3C26BD}">
      <dgm:prSet phldrT="[Texto]" custT="1"/>
      <dgm:spPr/>
      <dgm:t>
        <a:bodyPr/>
        <a:lstStyle/>
        <a:p>
          <a:r>
            <a:rPr lang="es-ES" sz="1000"/>
            <a:t>Programa de protección civil que contemple a personas con discpacidad y adultos mayores</a:t>
          </a:r>
        </a:p>
      </dgm:t>
    </dgm:pt>
    <dgm:pt modelId="{2E255EB5-4415-4E9D-BA42-0DFDBB3C8DF7}" type="parTrans" cxnId="{7C4C9295-CCA8-4A5B-9186-F81AA39D8001}">
      <dgm:prSet/>
      <dgm:spPr/>
      <dgm:t>
        <a:bodyPr/>
        <a:lstStyle/>
        <a:p>
          <a:endParaRPr lang="es-ES" sz="1000"/>
        </a:p>
      </dgm:t>
    </dgm:pt>
    <dgm:pt modelId="{CADFD3C2-83A7-427F-9E51-B4F0D9822BDE}" type="sibTrans" cxnId="{7C4C9295-CCA8-4A5B-9186-F81AA39D8001}">
      <dgm:prSet/>
      <dgm:spPr/>
      <dgm:t>
        <a:bodyPr/>
        <a:lstStyle/>
        <a:p>
          <a:endParaRPr lang="es-ES" sz="1000"/>
        </a:p>
      </dgm:t>
    </dgm:pt>
    <dgm:pt modelId="{174D6C74-16AE-4A51-8B44-33B659539012}">
      <dgm:prSet phldrT="[Texto]" custT="1"/>
      <dgm:spPr/>
      <dgm:t>
        <a:bodyPr/>
        <a:lstStyle/>
        <a:p>
          <a:r>
            <a:rPr lang="es-ES" sz="1000" b="1"/>
            <a:t>5.3.3.6.1.2 Plan de accesiblidad de los espacios físicos para toda persona</a:t>
          </a:r>
        </a:p>
      </dgm:t>
    </dgm:pt>
    <dgm:pt modelId="{1A456B57-64F0-43C2-858D-48888E95C02D}" type="parTrans" cxnId="{F95C813A-091D-47C2-88BE-FBCA14887CF3}">
      <dgm:prSet/>
      <dgm:spPr/>
      <dgm:t>
        <a:bodyPr/>
        <a:lstStyle/>
        <a:p>
          <a:endParaRPr lang="es-ES" sz="1000"/>
        </a:p>
      </dgm:t>
    </dgm:pt>
    <dgm:pt modelId="{9FA3B491-FC02-49B0-A7F1-49051C216F6A}" type="sibTrans" cxnId="{F95C813A-091D-47C2-88BE-FBCA14887CF3}">
      <dgm:prSet/>
      <dgm:spPr/>
      <dgm:t>
        <a:bodyPr/>
        <a:lstStyle/>
        <a:p>
          <a:endParaRPr lang="es-ES" sz="1000"/>
        </a:p>
      </dgm:t>
    </dgm:pt>
    <dgm:pt modelId="{3E263090-EC7E-4E3D-BCA6-AA387B2EA9C4}">
      <dgm:prSet phldrT="[Texto]" custT="1"/>
      <dgm:spPr/>
      <dgm:t>
        <a:bodyPr/>
        <a:lstStyle/>
        <a:p>
          <a:r>
            <a:rPr lang="es-ES" sz="1000" b="1"/>
            <a:t>5.3.6.1.4 Espacios físicos adaptados a las necesidades de toda persona</a:t>
          </a:r>
        </a:p>
      </dgm:t>
    </dgm:pt>
    <dgm:pt modelId="{02FD42B0-C9FF-4619-9EC3-04B5766FC3E3}" type="parTrans" cxnId="{7823D953-397C-4BC4-A75A-72C05B37120B}">
      <dgm:prSet/>
      <dgm:spPr/>
      <dgm:t>
        <a:bodyPr/>
        <a:lstStyle/>
        <a:p>
          <a:endParaRPr lang="es-ES" sz="1000"/>
        </a:p>
      </dgm:t>
    </dgm:pt>
    <dgm:pt modelId="{B712359B-FC6C-4C62-A7A4-08CC8DA74888}" type="sibTrans" cxnId="{7823D953-397C-4BC4-A75A-72C05B37120B}">
      <dgm:prSet/>
      <dgm:spPr/>
      <dgm:t>
        <a:bodyPr/>
        <a:lstStyle/>
        <a:p>
          <a:endParaRPr lang="es-ES" sz="1000"/>
        </a:p>
      </dgm:t>
    </dgm:pt>
    <dgm:pt modelId="{4D233A5B-E77E-49EC-A784-854C8ED7AA37}">
      <dgm:prSet phldrT="[Texto]" custT="1"/>
      <dgm:spPr/>
      <dgm:t>
        <a:bodyPr/>
        <a:lstStyle/>
        <a:p>
          <a:r>
            <a:rPr lang="es-ES" sz="1000"/>
            <a:t>Presentar fotografias de la infraestreuctura adecuada a las características descritas</a:t>
          </a:r>
        </a:p>
      </dgm:t>
    </dgm:pt>
    <dgm:pt modelId="{B5A9A90F-5C93-48FE-BB32-41FC34338C19}" type="parTrans" cxnId="{13BF5DE5-C5A3-48EC-A017-DCF2553D3D5E}">
      <dgm:prSet/>
      <dgm:spPr/>
      <dgm:t>
        <a:bodyPr/>
        <a:lstStyle/>
        <a:p>
          <a:endParaRPr lang="es-ES" sz="1000"/>
        </a:p>
      </dgm:t>
    </dgm:pt>
    <dgm:pt modelId="{8C10628F-6FC7-40CC-9782-BC77E1B03931}" type="sibTrans" cxnId="{13BF5DE5-C5A3-48EC-A017-DCF2553D3D5E}">
      <dgm:prSet/>
      <dgm:spPr/>
      <dgm:t>
        <a:bodyPr/>
        <a:lstStyle/>
        <a:p>
          <a:endParaRPr lang="es-ES" sz="1000"/>
        </a:p>
      </dgm:t>
    </dgm:pt>
    <dgm:pt modelId="{8428D0A3-B924-47F9-B190-5E8977BF30DC}">
      <dgm:prSet phldrT="[Texto]" custT="1"/>
      <dgm:spPr/>
      <dgm:t>
        <a:bodyPr/>
        <a:lstStyle/>
        <a:p>
          <a:r>
            <a:rPr lang="es-ES" sz="1000"/>
            <a:t>Presentar documento que contenga  el plan de accesiblidad</a:t>
          </a:r>
        </a:p>
      </dgm:t>
    </dgm:pt>
    <dgm:pt modelId="{3ACC7C8D-A57C-433E-AD8C-E293FEF01A93}" type="parTrans" cxnId="{C71C2E74-72CE-471B-AD9D-86559D1FD19A}">
      <dgm:prSet/>
      <dgm:spPr/>
      <dgm:t>
        <a:bodyPr/>
        <a:lstStyle/>
        <a:p>
          <a:endParaRPr lang="es-ES" sz="1000"/>
        </a:p>
      </dgm:t>
    </dgm:pt>
    <dgm:pt modelId="{CA4847A3-162A-4966-A625-19A9A0926635}" type="sibTrans" cxnId="{C71C2E74-72CE-471B-AD9D-86559D1FD19A}">
      <dgm:prSet/>
      <dgm:spPr/>
      <dgm:t>
        <a:bodyPr/>
        <a:lstStyle/>
        <a:p>
          <a:endParaRPr lang="es-ES" sz="1000"/>
        </a:p>
      </dgm:t>
    </dgm:pt>
    <dgm:pt modelId="{1FC5270C-B420-4707-925C-57CC3CC10F90}">
      <dgm:prSet phldrT="[Texto]" custT="1"/>
      <dgm:spPr/>
      <dgm:t>
        <a:bodyPr/>
        <a:lstStyle/>
        <a:p>
          <a:r>
            <a:rPr lang="es-ES" sz="1000"/>
            <a:t>Presentar documemtación interna y/o página web accesible segun el estandar WCAG 2.0, en al menos nivel AA</a:t>
          </a:r>
        </a:p>
        <a:p>
          <a:r>
            <a:rPr lang="es-ES" sz="1000"/>
            <a:t>	</a:t>
          </a:r>
        </a:p>
      </dgm:t>
      <dgm:extLst>
        <a:ext uri="{E40237B7-FDA0-4F09-8148-C483321AD2D9}">
          <dgm14:cNvPr xmlns:dgm14="http://schemas.microsoft.com/office/drawing/2010/diagram" id="0" name="">
            <a:hlinkClick xmlns:r="http://schemas.openxmlformats.org/officeDocument/2006/relationships" r:id="rId1"/>
          </dgm14:cNvPr>
        </a:ext>
      </dgm:extLst>
    </dgm:pt>
    <dgm:pt modelId="{3998A535-5387-4D83-93BE-C55F560E8C79}" type="parTrans" cxnId="{A261D3B1-894C-49D5-8649-BF0AE521B0C9}">
      <dgm:prSet/>
      <dgm:spPr/>
      <dgm:t>
        <a:bodyPr/>
        <a:lstStyle/>
        <a:p>
          <a:endParaRPr lang="es-ES" sz="1000"/>
        </a:p>
      </dgm:t>
    </dgm:pt>
    <dgm:pt modelId="{EFA0BC51-35E3-4B32-9ABD-75C5388EA2E0}" type="sibTrans" cxnId="{A261D3B1-894C-49D5-8649-BF0AE521B0C9}">
      <dgm:prSet/>
      <dgm:spPr/>
      <dgm:t>
        <a:bodyPr/>
        <a:lstStyle/>
        <a:p>
          <a:endParaRPr lang="es-ES" sz="1000"/>
        </a:p>
      </dgm:t>
    </dgm:pt>
    <dgm:pt modelId="{9A2F0D86-0919-4898-BF8D-0D05DE64B753}">
      <dgm:prSet phldrT="[Texto]" custT="1"/>
      <dgm:spPr/>
      <dgm:t>
        <a:bodyPr/>
        <a:lstStyle/>
        <a:p>
          <a:r>
            <a:rPr lang="es-ES" sz="1000"/>
            <a:t>Presentar documento que demuestre la existencia de un programa de protección civil con las caracterísitcas descritsas</a:t>
          </a:r>
        </a:p>
      </dgm:t>
    </dgm:pt>
    <dgm:pt modelId="{3FB005F9-8E79-43F4-9206-8B2E11AF383D}" type="parTrans" cxnId="{C3CB56FA-93EF-4A8B-A5DC-12BBBE26B67B}">
      <dgm:prSet/>
      <dgm:spPr/>
      <dgm:t>
        <a:bodyPr/>
        <a:lstStyle/>
        <a:p>
          <a:endParaRPr lang="es-ES" sz="1000"/>
        </a:p>
      </dgm:t>
    </dgm:pt>
    <dgm:pt modelId="{8BCAA1FD-64D4-4029-A7BC-25F3B23883AE}" type="sibTrans" cxnId="{C3CB56FA-93EF-4A8B-A5DC-12BBBE26B67B}">
      <dgm:prSet/>
      <dgm:spPr/>
      <dgm:t>
        <a:bodyPr/>
        <a:lstStyle/>
        <a:p>
          <a:endParaRPr lang="es-ES" sz="1000"/>
        </a:p>
      </dgm:t>
    </dgm:pt>
    <dgm:pt modelId="{DC8C97A7-4F95-4119-9D1B-57E1BC01541A}">
      <dgm:prSet phldrT="[Texto]" custT="1"/>
      <dgm:spPr/>
      <dgm:t>
        <a:bodyPr/>
        <a:lstStyle/>
        <a:p>
          <a:r>
            <a:rPr lang="es-ES" sz="1000"/>
            <a:t>Presentar fotografías de la infraestructura adecuada a las caracteristicas descritas</a:t>
          </a:r>
        </a:p>
      </dgm:t>
    </dgm:pt>
    <dgm:pt modelId="{D5D3FE09-797A-4F40-8AF8-F14992324E32}" type="parTrans" cxnId="{FB96906C-A400-4635-BCDB-73DC3C41546E}">
      <dgm:prSet/>
      <dgm:spPr/>
      <dgm:t>
        <a:bodyPr/>
        <a:lstStyle/>
        <a:p>
          <a:endParaRPr lang="es-ES" sz="1000"/>
        </a:p>
      </dgm:t>
    </dgm:pt>
    <dgm:pt modelId="{167CF278-ACAC-431A-8313-146FBAABA9D7}" type="sibTrans" cxnId="{FB96906C-A400-4635-BCDB-73DC3C41546E}">
      <dgm:prSet/>
      <dgm:spPr/>
      <dgm:t>
        <a:bodyPr/>
        <a:lstStyle/>
        <a:p>
          <a:endParaRPr lang="es-ES" sz="1000"/>
        </a:p>
      </dgm:t>
    </dgm:pt>
    <dgm:pt modelId="{A8DDCFF5-0613-4154-8029-0C39A8A174FE}" type="pres">
      <dgm:prSet presAssocID="{4A373CAF-4806-4AFF-860E-8F06AE717592}" presName="vert0" presStyleCnt="0">
        <dgm:presLayoutVars>
          <dgm:dir/>
          <dgm:animOne val="branch"/>
          <dgm:animLvl val="lvl"/>
        </dgm:presLayoutVars>
      </dgm:prSet>
      <dgm:spPr/>
      <dgm:t>
        <a:bodyPr/>
        <a:lstStyle/>
        <a:p>
          <a:endParaRPr lang="es-MX"/>
        </a:p>
      </dgm:t>
    </dgm:pt>
    <dgm:pt modelId="{E7666DA4-C76B-4D6F-B51D-403DF8CAFEF1}" type="pres">
      <dgm:prSet presAssocID="{CC04DF98-51A6-4B76-9821-D61E7B4BE834}" presName="thickLine" presStyleLbl="alignNode1" presStyleIdx="0" presStyleCnt="1"/>
      <dgm:spPr/>
    </dgm:pt>
    <dgm:pt modelId="{5CD77F0F-3B90-476D-AB66-B17C4DA9AC89}" type="pres">
      <dgm:prSet presAssocID="{CC04DF98-51A6-4B76-9821-D61E7B4BE834}" presName="horz1" presStyleCnt="0"/>
      <dgm:spPr/>
    </dgm:pt>
    <dgm:pt modelId="{9FF080CE-F264-4A1A-8CB1-EF6F6A2466C6}" type="pres">
      <dgm:prSet presAssocID="{CC04DF98-51A6-4B76-9821-D61E7B4BE834}" presName="tx1" presStyleLbl="revTx" presStyleIdx="0" presStyleCnt="11"/>
      <dgm:spPr/>
      <dgm:t>
        <a:bodyPr/>
        <a:lstStyle/>
        <a:p>
          <a:endParaRPr lang="es-MX"/>
        </a:p>
      </dgm:t>
    </dgm:pt>
    <dgm:pt modelId="{223734D9-58D8-4765-A8F5-2C3B59018052}" type="pres">
      <dgm:prSet presAssocID="{CC04DF98-51A6-4B76-9821-D61E7B4BE834}" presName="vert1" presStyleCnt="0"/>
      <dgm:spPr/>
    </dgm:pt>
    <dgm:pt modelId="{77792B23-7FF8-4EFF-BD81-A46AED0C745C}" type="pres">
      <dgm:prSet presAssocID="{CEAC5D3B-D672-4AC9-8A9D-6FD1B1DF6AD0}" presName="vertSpace2a" presStyleCnt="0"/>
      <dgm:spPr/>
    </dgm:pt>
    <dgm:pt modelId="{9241B327-3CE7-4ACC-B6BE-36F36053EC68}" type="pres">
      <dgm:prSet presAssocID="{CEAC5D3B-D672-4AC9-8A9D-6FD1B1DF6AD0}" presName="horz2" presStyleCnt="0"/>
      <dgm:spPr/>
    </dgm:pt>
    <dgm:pt modelId="{A1172F47-3F34-490B-9271-A1771D74F1C4}" type="pres">
      <dgm:prSet presAssocID="{CEAC5D3B-D672-4AC9-8A9D-6FD1B1DF6AD0}" presName="horzSpace2" presStyleCnt="0"/>
      <dgm:spPr/>
    </dgm:pt>
    <dgm:pt modelId="{FCC11039-2EF5-4282-9CA4-C07200A3E7EB}" type="pres">
      <dgm:prSet presAssocID="{CEAC5D3B-D672-4AC9-8A9D-6FD1B1DF6AD0}" presName="tx2" presStyleLbl="revTx" presStyleIdx="1" presStyleCnt="11" custScaleY="155137"/>
      <dgm:spPr/>
      <dgm:t>
        <a:bodyPr/>
        <a:lstStyle/>
        <a:p>
          <a:endParaRPr lang="es-MX"/>
        </a:p>
      </dgm:t>
    </dgm:pt>
    <dgm:pt modelId="{C92237CF-F4ED-4DE5-9A46-DCE1CD0FE9E5}" type="pres">
      <dgm:prSet presAssocID="{CEAC5D3B-D672-4AC9-8A9D-6FD1B1DF6AD0}" presName="vert2" presStyleCnt="0"/>
      <dgm:spPr/>
    </dgm:pt>
    <dgm:pt modelId="{F1095DF9-6B69-4F7F-B916-3220E50B78DF}" type="pres">
      <dgm:prSet presAssocID="{4D233A5B-E77E-49EC-A784-854C8ED7AA37}" presName="horz3" presStyleCnt="0"/>
      <dgm:spPr/>
    </dgm:pt>
    <dgm:pt modelId="{95FF2729-918D-4E4D-AA5C-0BA8E07124AA}" type="pres">
      <dgm:prSet presAssocID="{4D233A5B-E77E-49EC-A784-854C8ED7AA37}" presName="horzSpace3" presStyleCnt="0"/>
      <dgm:spPr/>
    </dgm:pt>
    <dgm:pt modelId="{223F26FC-9EA9-4556-9866-D12F9EE1EBE2}" type="pres">
      <dgm:prSet presAssocID="{4D233A5B-E77E-49EC-A784-854C8ED7AA37}" presName="tx3" presStyleLbl="revTx" presStyleIdx="2" presStyleCnt="11"/>
      <dgm:spPr/>
      <dgm:t>
        <a:bodyPr/>
        <a:lstStyle/>
        <a:p>
          <a:endParaRPr lang="es-MX"/>
        </a:p>
      </dgm:t>
    </dgm:pt>
    <dgm:pt modelId="{15986227-43A7-415E-BEE7-912892B9F36F}" type="pres">
      <dgm:prSet presAssocID="{4D233A5B-E77E-49EC-A784-854C8ED7AA37}" presName="vert3" presStyleCnt="0"/>
      <dgm:spPr/>
    </dgm:pt>
    <dgm:pt modelId="{1F77DACA-02D8-4E23-A2BE-3687BED9C7FF}" type="pres">
      <dgm:prSet presAssocID="{CEAC5D3B-D672-4AC9-8A9D-6FD1B1DF6AD0}" presName="thinLine2b" presStyleLbl="callout" presStyleIdx="0" presStyleCnt="5"/>
      <dgm:spPr/>
    </dgm:pt>
    <dgm:pt modelId="{0E9D6B3D-DAF0-44D7-9643-BC0CE38F97B9}" type="pres">
      <dgm:prSet presAssocID="{CEAC5D3B-D672-4AC9-8A9D-6FD1B1DF6AD0}" presName="vertSpace2b" presStyleCnt="0"/>
      <dgm:spPr/>
    </dgm:pt>
    <dgm:pt modelId="{24186121-3F04-4F66-8126-7896A07E3F26}" type="pres">
      <dgm:prSet presAssocID="{174D6C74-16AE-4A51-8B44-33B659539012}" presName="horz2" presStyleCnt="0"/>
      <dgm:spPr/>
    </dgm:pt>
    <dgm:pt modelId="{294B3B83-536A-4C17-8A2F-77F98BFAB645}" type="pres">
      <dgm:prSet presAssocID="{174D6C74-16AE-4A51-8B44-33B659539012}" presName="horzSpace2" presStyleCnt="0"/>
      <dgm:spPr/>
    </dgm:pt>
    <dgm:pt modelId="{B3DCCD32-E2D6-482C-9FBA-0B3718FC07BC}" type="pres">
      <dgm:prSet presAssocID="{174D6C74-16AE-4A51-8B44-33B659539012}" presName="tx2" presStyleLbl="revTx" presStyleIdx="3" presStyleCnt="11"/>
      <dgm:spPr/>
      <dgm:t>
        <a:bodyPr/>
        <a:lstStyle/>
        <a:p>
          <a:endParaRPr lang="es-MX"/>
        </a:p>
      </dgm:t>
    </dgm:pt>
    <dgm:pt modelId="{35D259B4-EBDF-470E-A776-C0FDCDCCC0AA}" type="pres">
      <dgm:prSet presAssocID="{174D6C74-16AE-4A51-8B44-33B659539012}" presName="vert2" presStyleCnt="0"/>
      <dgm:spPr/>
    </dgm:pt>
    <dgm:pt modelId="{539B9527-A554-4008-A8DC-2B80F701D8D8}" type="pres">
      <dgm:prSet presAssocID="{8428D0A3-B924-47F9-B190-5E8977BF30DC}" presName="horz3" presStyleCnt="0"/>
      <dgm:spPr/>
    </dgm:pt>
    <dgm:pt modelId="{122B16DB-83EB-40F6-9CC8-B8679E817F64}" type="pres">
      <dgm:prSet presAssocID="{8428D0A3-B924-47F9-B190-5E8977BF30DC}" presName="horzSpace3" presStyleCnt="0"/>
      <dgm:spPr/>
    </dgm:pt>
    <dgm:pt modelId="{7318C5E2-D50F-457F-8F97-93B7946F4E0E}" type="pres">
      <dgm:prSet presAssocID="{8428D0A3-B924-47F9-B190-5E8977BF30DC}" presName="tx3" presStyleLbl="revTx" presStyleIdx="4" presStyleCnt="11"/>
      <dgm:spPr/>
      <dgm:t>
        <a:bodyPr/>
        <a:lstStyle/>
        <a:p>
          <a:endParaRPr lang="es-MX"/>
        </a:p>
      </dgm:t>
    </dgm:pt>
    <dgm:pt modelId="{80ABE4E8-61E7-4712-BE23-75AE5D152AC0}" type="pres">
      <dgm:prSet presAssocID="{8428D0A3-B924-47F9-B190-5E8977BF30DC}" presName="vert3" presStyleCnt="0"/>
      <dgm:spPr/>
    </dgm:pt>
    <dgm:pt modelId="{6EE0AAD4-7F82-4BA2-9450-B8333014C8BA}" type="pres">
      <dgm:prSet presAssocID="{174D6C74-16AE-4A51-8B44-33B659539012}" presName="thinLine2b" presStyleLbl="callout" presStyleIdx="1" presStyleCnt="5"/>
      <dgm:spPr/>
    </dgm:pt>
    <dgm:pt modelId="{00DF7E80-320F-495E-B0F2-0ECE565CB958}" type="pres">
      <dgm:prSet presAssocID="{174D6C74-16AE-4A51-8B44-33B659539012}" presName="vertSpace2b" presStyleCnt="0"/>
      <dgm:spPr/>
    </dgm:pt>
    <dgm:pt modelId="{5D1E2C84-1C27-4C78-94EF-AF637B72E619}" type="pres">
      <dgm:prSet presAssocID="{AA836471-53DE-4ED6-BB3A-10675ABFD1B3}" presName="horz2" presStyleCnt="0"/>
      <dgm:spPr/>
    </dgm:pt>
    <dgm:pt modelId="{987F8D04-C66B-4813-9917-66212EF07F8A}" type="pres">
      <dgm:prSet presAssocID="{AA836471-53DE-4ED6-BB3A-10675ABFD1B3}" presName="horzSpace2" presStyleCnt="0"/>
      <dgm:spPr/>
    </dgm:pt>
    <dgm:pt modelId="{E77A8825-4AB3-476E-A920-47948E54E48D}" type="pres">
      <dgm:prSet presAssocID="{AA836471-53DE-4ED6-BB3A-10675ABFD1B3}" presName="tx2" presStyleLbl="revTx" presStyleIdx="5" presStyleCnt="11" custScaleY="133694"/>
      <dgm:spPr/>
      <dgm:t>
        <a:bodyPr/>
        <a:lstStyle/>
        <a:p>
          <a:endParaRPr lang="es-MX"/>
        </a:p>
      </dgm:t>
    </dgm:pt>
    <dgm:pt modelId="{919BA5F8-9393-4C84-BAD3-4A2AB9AAB87E}" type="pres">
      <dgm:prSet presAssocID="{AA836471-53DE-4ED6-BB3A-10675ABFD1B3}" presName="vert2" presStyleCnt="0"/>
      <dgm:spPr/>
    </dgm:pt>
    <dgm:pt modelId="{7C8E71D8-3CDC-4643-95FF-F6C65D8671B7}" type="pres">
      <dgm:prSet presAssocID="{1FC5270C-B420-4707-925C-57CC3CC10F90}" presName="horz3" presStyleCnt="0"/>
      <dgm:spPr/>
    </dgm:pt>
    <dgm:pt modelId="{A754842D-FDE1-485E-85C9-24D23BEE4A94}" type="pres">
      <dgm:prSet presAssocID="{1FC5270C-B420-4707-925C-57CC3CC10F90}" presName="horzSpace3" presStyleCnt="0"/>
      <dgm:spPr/>
    </dgm:pt>
    <dgm:pt modelId="{BE4539C7-E7E7-4B92-B0CD-2C98F24AB357}" type="pres">
      <dgm:prSet presAssocID="{1FC5270C-B420-4707-925C-57CC3CC10F90}" presName="tx3" presStyleLbl="revTx" presStyleIdx="6" presStyleCnt="11"/>
      <dgm:spPr/>
      <dgm:t>
        <a:bodyPr/>
        <a:lstStyle/>
        <a:p>
          <a:endParaRPr lang="es-MX"/>
        </a:p>
      </dgm:t>
    </dgm:pt>
    <dgm:pt modelId="{6A74CEC7-876D-4138-A300-12E47AA597CA}" type="pres">
      <dgm:prSet presAssocID="{1FC5270C-B420-4707-925C-57CC3CC10F90}" presName="vert3" presStyleCnt="0"/>
      <dgm:spPr/>
    </dgm:pt>
    <dgm:pt modelId="{C5850384-FD4B-4FA6-BBF2-06EE1BC8F613}" type="pres">
      <dgm:prSet presAssocID="{AA836471-53DE-4ED6-BB3A-10675ABFD1B3}" presName="thinLine2b" presStyleLbl="callout" presStyleIdx="2" presStyleCnt="5"/>
      <dgm:spPr/>
    </dgm:pt>
    <dgm:pt modelId="{EF4D8F0F-679C-42E2-A98C-2DF0E432D5BE}" type="pres">
      <dgm:prSet presAssocID="{AA836471-53DE-4ED6-BB3A-10675ABFD1B3}" presName="vertSpace2b" presStyleCnt="0"/>
      <dgm:spPr/>
    </dgm:pt>
    <dgm:pt modelId="{5932F0B0-9F8C-4BAB-90D3-E43C5E931D8D}" type="pres">
      <dgm:prSet presAssocID="{BD3DAC13-9494-4E9A-A13C-4A95DC3C26BD}" presName="horz2" presStyleCnt="0"/>
      <dgm:spPr/>
    </dgm:pt>
    <dgm:pt modelId="{C2777D75-60B1-405D-9C20-81122698B8C3}" type="pres">
      <dgm:prSet presAssocID="{BD3DAC13-9494-4E9A-A13C-4A95DC3C26BD}" presName="horzSpace2" presStyleCnt="0"/>
      <dgm:spPr/>
    </dgm:pt>
    <dgm:pt modelId="{48ADFA95-CFAA-4CCC-83A0-555C5F6B5F6B}" type="pres">
      <dgm:prSet presAssocID="{BD3DAC13-9494-4E9A-A13C-4A95DC3C26BD}" presName="tx2" presStyleLbl="revTx" presStyleIdx="7" presStyleCnt="11" custScaleY="131214"/>
      <dgm:spPr/>
      <dgm:t>
        <a:bodyPr/>
        <a:lstStyle/>
        <a:p>
          <a:endParaRPr lang="es-MX"/>
        </a:p>
      </dgm:t>
    </dgm:pt>
    <dgm:pt modelId="{2FD4947A-32E7-4368-9B2F-6EE8BED0DAE3}" type="pres">
      <dgm:prSet presAssocID="{BD3DAC13-9494-4E9A-A13C-4A95DC3C26BD}" presName="vert2" presStyleCnt="0"/>
      <dgm:spPr/>
    </dgm:pt>
    <dgm:pt modelId="{44AA4E6E-7752-421A-80ED-BFD8BDF8FBE8}" type="pres">
      <dgm:prSet presAssocID="{9A2F0D86-0919-4898-BF8D-0D05DE64B753}" presName="horz3" presStyleCnt="0"/>
      <dgm:spPr/>
    </dgm:pt>
    <dgm:pt modelId="{C823A0EA-A4CC-47A3-A037-B8FFEFB64167}" type="pres">
      <dgm:prSet presAssocID="{9A2F0D86-0919-4898-BF8D-0D05DE64B753}" presName="horzSpace3" presStyleCnt="0"/>
      <dgm:spPr/>
    </dgm:pt>
    <dgm:pt modelId="{8A3F33A1-9746-4018-9B48-9598F03FD3C9}" type="pres">
      <dgm:prSet presAssocID="{9A2F0D86-0919-4898-BF8D-0D05DE64B753}" presName="tx3" presStyleLbl="revTx" presStyleIdx="8" presStyleCnt="11" custScaleY="175475"/>
      <dgm:spPr/>
      <dgm:t>
        <a:bodyPr/>
        <a:lstStyle/>
        <a:p>
          <a:endParaRPr lang="es-MX"/>
        </a:p>
      </dgm:t>
    </dgm:pt>
    <dgm:pt modelId="{07008928-175E-48A7-8C2D-5EF7DCB0039D}" type="pres">
      <dgm:prSet presAssocID="{9A2F0D86-0919-4898-BF8D-0D05DE64B753}" presName="vert3" presStyleCnt="0"/>
      <dgm:spPr/>
    </dgm:pt>
    <dgm:pt modelId="{42B7A334-9145-4F93-B0B1-F17FA8111B64}" type="pres">
      <dgm:prSet presAssocID="{BD3DAC13-9494-4E9A-A13C-4A95DC3C26BD}" presName="thinLine2b" presStyleLbl="callout" presStyleIdx="3" presStyleCnt="5"/>
      <dgm:spPr/>
    </dgm:pt>
    <dgm:pt modelId="{2B443D78-6F40-4AD8-8BA0-6E5F0112D057}" type="pres">
      <dgm:prSet presAssocID="{BD3DAC13-9494-4E9A-A13C-4A95DC3C26BD}" presName="vertSpace2b" presStyleCnt="0"/>
      <dgm:spPr/>
    </dgm:pt>
    <dgm:pt modelId="{F3E99B15-DCA1-4296-A6A4-A8B9414157D5}" type="pres">
      <dgm:prSet presAssocID="{3E263090-EC7E-4E3D-BCA6-AA387B2EA9C4}" presName="horz2" presStyleCnt="0"/>
      <dgm:spPr/>
    </dgm:pt>
    <dgm:pt modelId="{20D92FFB-16E0-4001-A2BF-FBC0127611F4}" type="pres">
      <dgm:prSet presAssocID="{3E263090-EC7E-4E3D-BCA6-AA387B2EA9C4}" presName="horzSpace2" presStyleCnt="0"/>
      <dgm:spPr/>
    </dgm:pt>
    <dgm:pt modelId="{DB2A70A5-26C8-4F80-BE58-F4163747045E}" type="pres">
      <dgm:prSet presAssocID="{3E263090-EC7E-4E3D-BCA6-AA387B2EA9C4}" presName="tx2" presStyleLbl="revTx" presStyleIdx="9" presStyleCnt="11"/>
      <dgm:spPr/>
      <dgm:t>
        <a:bodyPr/>
        <a:lstStyle/>
        <a:p>
          <a:endParaRPr lang="es-MX"/>
        </a:p>
      </dgm:t>
    </dgm:pt>
    <dgm:pt modelId="{C47AA63B-8982-448A-8EEF-BC75C5A04936}" type="pres">
      <dgm:prSet presAssocID="{3E263090-EC7E-4E3D-BCA6-AA387B2EA9C4}" presName="vert2" presStyleCnt="0"/>
      <dgm:spPr/>
    </dgm:pt>
    <dgm:pt modelId="{D3AED1AA-4610-4BAE-A57E-472BA4BE716D}" type="pres">
      <dgm:prSet presAssocID="{DC8C97A7-4F95-4119-9D1B-57E1BC01541A}" presName="horz3" presStyleCnt="0"/>
      <dgm:spPr/>
    </dgm:pt>
    <dgm:pt modelId="{3B25D308-9BF3-4FD4-8F25-AEDDAE972291}" type="pres">
      <dgm:prSet presAssocID="{DC8C97A7-4F95-4119-9D1B-57E1BC01541A}" presName="horzSpace3" presStyleCnt="0"/>
      <dgm:spPr/>
    </dgm:pt>
    <dgm:pt modelId="{0684EB66-F5CF-4150-A958-FC3F8D89E85D}" type="pres">
      <dgm:prSet presAssocID="{DC8C97A7-4F95-4119-9D1B-57E1BC01541A}" presName="tx3" presStyleLbl="revTx" presStyleIdx="10" presStyleCnt="11"/>
      <dgm:spPr/>
      <dgm:t>
        <a:bodyPr/>
        <a:lstStyle/>
        <a:p>
          <a:endParaRPr lang="es-MX"/>
        </a:p>
      </dgm:t>
    </dgm:pt>
    <dgm:pt modelId="{F3417CED-3D46-4FB0-BBC0-3D6186BD5453}" type="pres">
      <dgm:prSet presAssocID="{DC8C97A7-4F95-4119-9D1B-57E1BC01541A}" presName="vert3" presStyleCnt="0"/>
      <dgm:spPr/>
    </dgm:pt>
    <dgm:pt modelId="{B216DE03-C7A7-425E-9749-9DB9B08A8318}" type="pres">
      <dgm:prSet presAssocID="{3E263090-EC7E-4E3D-BCA6-AA387B2EA9C4}" presName="thinLine2b" presStyleLbl="callout" presStyleIdx="4" presStyleCnt="5"/>
      <dgm:spPr/>
    </dgm:pt>
    <dgm:pt modelId="{AC3BDA98-9EA5-4E5C-965D-826ED2AC8FE2}" type="pres">
      <dgm:prSet presAssocID="{3E263090-EC7E-4E3D-BCA6-AA387B2EA9C4}" presName="vertSpace2b" presStyleCnt="0"/>
      <dgm:spPr/>
    </dgm:pt>
  </dgm:ptLst>
  <dgm:cxnLst>
    <dgm:cxn modelId="{C6BD9D80-0687-497A-BD06-6A663FCB857F}" type="presOf" srcId="{8428D0A3-B924-47F9-B190-5E8977BF30DC}" destId="{7318C5E2-D50F-457F-8F97-93B7946F4E0E}" srcOrd="0" destOrd="0" presId="urn:microsoft.com/office/officeart/2008/layout/LinedList"/>
    <dgm:cxn modelId="{110127F8-65D2-41DE-B7B4-4CC714156CDE}" srcId="{4A373CAF-4806-4AFF-860E-8F06AE717592}" destId="{CC04DF98-51A6-4B76-9821-D61E7B4BE834}" srcOrd="0" destOrd="0" parTransId="{A923EA81-C9E6-4B07-90A5-F8F4E8A148A2}" sibTransId="{ECD07734-BC1A-47EE-9BC5-2A122CC65F41}"/>
    <dgm:cxn modelId="{A261D3B1-894C-49D5-8649-BF0AE521B0C9}" srcId="{AA836471-53DE-4ED6-BB3A-10675ABFD1B3}" destId="{1FC5270C-B420-4707-925C-57CC3CC10F90}" srcOrd="0" destOrd="0" parTransId="{3998A535-5387-4D83-93BE-C55F560E8C79}" sibTransId="{EFA0BC51-35E3-4B32-9ABD-75C5388EA2E0}"/>
    <dgm:cxn modelId="{13BF5DE5-C5A3-48EC-A017-DCF2553D3D5E}" srcId="{CEAC5D3B-D672-4AC9-8A9D-6FD1B1DF6AD0}" destId="{4D233A5B-E77E-49EC-A784-854C8ED7AA37}" srcOrd="0" destOrd="0" parTransId="{B5A9A90F-5C93-48FE-BB32-41FC34338C19}" sibTransId="{8C10628F-6FC7-40CC-9782-BC77E1B03931}"/>
    <dgm:cxn modelId="{F95C813A-091D-47C2-88BE-FBCA14887CF3}" srcId="{CC04DF98-51A6-4B76-9821-D61E7B4BE834}" destId="{174D6C74-16AE-4A51-8B44-33B659539012}" srcOrd="1" destOrd="0" parTransId="{1A456B57-64F0-43C2-858D-48888E95C02D}" sibTransId="{9FA3B491-FC02-49B0-A7F1-49051C216F6A}"/>
    <dgm:cxn modelId="{FB2A6785-AB6C-42AB-87B8-A8F36D11B7F3}" type="presOf" srcId="{1FC5270C-B420-4707-925C-57CC3CC10F90}" destId="{BE4539C7-E7E7-4B92-B0CD-2C98F24AB357}" srcOrd="0" destOrd="0" presId="urn:microsoft.com/office/officeart/2008/layout/LinedList"/>
    <dgm:cxn modelId="{7823D953-397C-4BC4-A75A-72C05B37120B}" srcId="{CC04DF98-51A6-4B76-9821-D61E7B4BE834}" destId="{3E263090-EC7E-4E3D-BCA6-AA387B2EA9C4}" srcOrd="4" destOrd="0" parTransId="{02FD42B0-C9FF-4619-9EC3-04B5766FC3E3}" sibTransId="{B712359B-FC6C-4C62-A7A4-08CC8DA74888}"/>
    <dgm:cxn modelId="{CF9AB58D-F3EA-46C7-ABF8-CB8D5F5141E3}" type="presOf" srcId="{9A2F0D86-0919-4898-BF8D-0D05DE64B753}" destId="{8A3F33A1-9746-4018-9B48-9598F03FD3C9}" srcOrd="0" destOrd="0" presId="urn:microsoft.com/office/officeart/2008/layout/LinedList"/>
    <dgm:cxn modelId="{AC6D77D9-BDEE-453F-B4CF-EFBDFCC1B654}" type="presOf" srcId="{3E263090-EC7E-4E3D-BCA6-AA387B2EA9C4}" destId="{DB2A70A5-26C8-4F80-BE58-F4163747045E}" srcOrd="0" destOrd="0" presId="urn:microsoft.com/office/officeart/2008/layout/LinedList"/>
    <dgm:cxn modelId="{87B67D2C-A232-47DA-A21E-63E3F1B824F5}" type="presOf" srcId="{CEAC5D3B-D672-4AC9-8A9D-6FD1B1DF6AD0}" destId="{FCC11039-2EF5-4282-9CA4-C07200A3E7EB}" srcOrd="0" destOrd="0" presId="urn:microsoft.com/office/officeart/2008/layout/LinedList"/>
    <dgm:cxn modelId="{312E94D0-13A6-4313-9910-CD5256C10FBE}" type="presOf" srcId="{174D6C74-16AE-4A51-8B44-33B659539012}" destId="{B3DCCD32-E2D6-482C-9FBA-0B3718FC07BC}" srcOrd="0" destOrd="0" presId="urn:microsoft.com/office/officeart/2008/layout/LinedList"/>
    <dgm:cxn modelId="{73007D15-32BF-4C07-8644-6A7D3C308300}" type="presOf" srcId="{BD3DAC13-9494-4E9A-A13C-4A95DC3C26BD}" destId="{48ADFA95-CFAA-4CCC-83A0-555C5F6B5F6B}" srcOrd="0" destOrd="0" presId="urn:microsoft.com/office/officeart/2008/layout/LinedList"/>
    <dgm:cxn modelId="{C71C2E74-72CE-471B-AD9D-86559D1FD19A}" srcId="{174D6C74-16AE-4A51-8B44-33B659539012}" destId="{8428D0A3-B924-47F9-B190-5E8977BF30DC}" srcOrd="0" destOrd="0" parTransId="{3ACC7C8D-A57C-433E-AD8C-E293FEF01A93}" sibTransId="{CA4847A3-162A-4966-A625-19A9A0926635}"/>
    <dgm:cxn modelId="{7C4C9295-CCA8-4A5B-9186-F81AA39D8001}" srcId="{CC04DF98-51A6-4B76-9821-D61E7B4BE834}" destId="{BD3DAC13-9494-4E9A-A13C-4A95DC3C26BD}" srcOrd="3" destOrd="0" parTransId="{2E255EB5-4415-4E9D-BA42-0DFDBB3C8DF7}" sibTransId="{CADFD3C2-83A7-427F-9E51-B4F0D9822BDE}"/>
    <dgm:cxn modelId="{AAFA352D-1370-46E3-921C-74A7285EC6AA}" type="presOf" srcId="{CC04DF98-51A6-4B76-9821-D61E7B4BE834}" destId="{9FF080CE-F264-4A1A-8CB1-EF6F6A2466C6}" srcOrd="0" destOrd="0" presId="urn:microsoft.com/office/officeart/2008/layout/LinedList"/>
    <dgm:cxn modelId="{EF1A35CD-7EE0-444D-B7BA-77F94EF34421}" type="presOf" srcId="{4A373CAF-4806-4AFF-860E-8F06AE717592}" destId="{A8DDCFF5-0613-4154-8029-0C39A8A174FE}" srcOrd="0" destOrd="0" presId="urn:microsoft.com/office/officeart/2008/layout/LinedList"/>
    <dgm:cxn modelId="{FB96906C-A400-4635-BCDB-73DC3C41546E}" srcId="{3E263090-EC7E-4E3D-BCA6-AA387B2EA9C4}" destId="{DC8C97A7-4F95-4119-9D1B-57E1BC01541A}" srcOrd="0" destOrd="0" parTransId="{D5D3FE09-797A-4F40-8AF8-F14992324E32}" sibTransId="{167CF278-ACAC-431A-8313-146FBAABA9D7}"/>
    <dgm:cxn modelId="{F28A79AF-BD5A-42AF-B76D-06BEE835ACB7}" type="presOf" srcId="{AA836471-53DE-4ED6-BB3A-10675ABFD1B3}" destId="{E77A8825-4AB3-476E-A920-47948E54E48D}" srcOrd="0" destOrd="0" presId="urn:microsoft.com/office/officeart/2008/layout/LinedList"/>
    <dgm:cxn modelId="{4E5CD3E4-038C-402D-81F3-5934BFA0FB9A}" srcId="{CC04DF98-51A6-4B76-9821-D61E7B4BE834}" destId="{CEAC5D3B-D672-4AC9-8A9D-6FD1B1DF6AD0}" srcOrd="0" destOrd="0" parTransId="{301F0895-6324-48FB-B4C9-3D142A293984}" sibTransId="{748BF6A9-7A52-4602-AD12-5DEC3D4F4C54}"/>
    <dgm:cxn modelId="{9F54D77F-2E42-41A0-8DFE-EED8EE8EAFA5}" type="presOf" srcId="{4D233A5B-E77E-49EC-A784-854C8ED7AA37}" destId="{223F26FC-9EA9-4556-9866-D12F9EE1EBE2}" srcOrd="0" destOrd="0" presId="urn:microsoft.com/office/officeart/2008/layout/LinedList"/>
    <dgm:cxn modelId="{240291E8-E750-4563-AC03-69A8384DA840}" srcId="{CC04DF98-51A6-4B76-9821-D61E7B4BE834}" destId="{AA836471-53DE-4ED6-BB3A-10675ABFD1B3}" srcOrd="2" destOrd="0" parTransId="{E9941171-2528-4BC3-BC63-A765F5401DCA}" sibTransId="{B73B4300-DADD-4F19-B039-058244163D59}"/>
    <dgm:cxn modelId="{C3CB56FA-93EF-4A8B-A5DC-12BBBE26B67B}" srcId="{BD3DAC13-9494-4E9A-A13C-4A95DC3C26BD}" destId="{9A2F0D86-0919-4898-BF8D-0D05DE64B753}" srcOrd="0" destOrd="0" parTransId="{3FB005F9-8E79-43F4-9206-8B2E11AF383D}" sibTransId="{8BCAA1FD-64D4-4029-A7BC-25F3B23883AE}"/>
    <dgm:cxn modelId="{D39FF126-5441-4B53-94AF-CB7F8570DEE4}" type="presOf" srcId="{DC8C97A7-4F95-4119-9D1B-57E1BC01541A}" destId="{0684EB66-F5CF-4150-A958-FC3F8D89E85D}" srcOrd="0" destOrd="0" presId="urn:microsoft.com/office/officeart/2008/layout/LinedList"/>
    <dgm:cxn modelId="{1583B5B0-DB11-4172-958E-A3A7544FC827}" type="presParOf" srcId="{A8DDCFF5-0613-4154-8029-0C39A8A174FE}" destId="{E7666DA4-C76B-4D6F-B51D-403DF8CAFEF1}" srcOrd="0" destOrd="0" presId="urn:microsoft.com/office/officeart/2008/layout/LinedList"/>
    <dgm:cxn modelId="{B1843211-019D-4994-866C-E5B361F253A1}" type="presParOf" srcId="{A8DDCFF5-0613-4154-8029-0C39A8A174FE}" destId="{5CD77F0F-3B90-476D-AB66-B17C4DA9AC89}" srcOrd="1" destOrd="0" presId="urn:microsoft.com/office/officeart/2008/layout/LinedList"/>
    <dgm:cxn modelId="{3D2BF7BD-6C68-46F4-A259-21D8820289B6}" type="presParOf" srcId="{5CD77F0F-3B90-476D-AB66-B17C4DA9AC89}" destId="{9FF080CE-F264-4A1A-8CB1-EF6F6A2466C6}" srcOrd="0" destOrd="0" presId="urn:microsoft.com/office/officeart/2008/layout/LinedList"/>
    <dgm:cxn modelId="{88301FE5-6EC8-4E5A-984B-C6CB7E76EB1A}" type="presParOf" srcId="{5CD77F0F-3B90-476D-AB66-B17C4DA9AC89}" destId="{223734D9-58D8-4765-A8F5-2C3B59018052}" srcOrd="1" destOrd="0" presId="urn:microsoft.com/office/officeart/2008/layout/LinedList"/>
    <dgm:cxn modelId="{E878EA93-7BEF-4D4A-9776-6E28ADA49CF0}" type="presParOf" srcId="{223734D9-58D8-4765-A8F5-2C3B59018052}" destId="{77792B23-7FF8-4EFF-BD81-A46AED0C745C}" srcOrd="0" destOrd="0" presId="urn:microsoft.com/office/officeart/2008/layout/LinedList"/>
    <dgm:cxn modelId="{359F84F4-6EA6-4E7A-8AC2-148F6AED23E9}" type="presParOf" srcId="{223734D9-58D8-4765-A8F5-2C3B59018052}" destId="{9241B327-3CE7-4ACC-B6BE-36F36053EC68}" srcOrd="1" destOrd="0" presId="urn:microsoft.com/office/officeart/2008/layout/LinedList"/>
    <dgm:cxn modelId="{B71B7374-1717-48F8-9F6C-DAF08174FCB6}" type="presParOf" srcId="{9241B327-3CE7-4ACC-B6BE-36F36053EC68}" destId="{A1172F47-3F34-490B-9271-A1771D74F1C4}" srcOrd="0" destOrd="0" presId="urn:microsoft.com/office/officeart/2008/layout/LinedList"/>
    <dgm:cxn modelId="{AB945CC9-036D-414C-8892-92563FE953B3}" type="presParOf" srcId="{9241B327-3CE7-4ACC-B6BE-36F36053EC68}" destId="{FCC11039-2EF5-4282-9CA4-C07200A3E7EB}" srcOrd="1" destOrd="0" presId="urn:microsoft.com/office/officeart/2008/layout/LinedList"/>
    <dgm:cxn modelId="{9D23575E-C2DB-4FF8-A19B-3EEB64BA97B8}" type="presParOf" srcId="{9241B327-3CE7-4ACC-B6BE-36F36053EC68}" destId="{C92237CF-F4ED-4DE5-9A46-DCE1CD0FE9E5}" srcOrd="2" destOrd="0" presId="urn:microsoft.com/office/officeart/2008/layout/LinedList"/>
    <dgm:cxn modelId="{2EDBB008-612A-4A2C-BB0A-FEBAEC3CC858}" type="presParOf" srcId="{C92237CF-F4ED-4DE5-9A46-DCE1CD0FE9E5}" destId="{F1095DF9-6B69-4F7F-B916-3220E50B78DF}" srcOrd="0" destOrd="0" presId="urn:microsoft.com/office/officeart/2008/layout/LinedList"/>
    <dgm:cxn modelId="{FEFBE5DC-5EA7-4509-A504-1D01775DCB58}" type="presParOf" srcId="{F1095DF9-6B69-4F7F-B916-3220E50B78DF}" destId="{95FF2729-918D-4E4D-AA5C-0BA8E07124AA}" srcOrd="0" destOrd="0" presId="urn:microsoft.com/office/officeart/2008/layout/LinedList"/>
    <dgm:cxn modelId="{6E8D47D6-DA6B-4450-B505-10223FC72417}" type="presParOf" srcId="{F1095DF9-6B69-4F7F-B916-3220E50B78DF}" destId="{223F26FC-9EA9-4556-9866-D12F9EE1EBE2}" srcOrd="1" destOrd="0" presId="urn:microsoft.com/office/officeart/2008/layout/LinedList"/>
    <dgm:cxn modelId="{BA78B277-D6BF-4A0B-8D36-C496142F472C}" type="presParOf" srcId="{F1095DF9-6B69-4F7F-B916-3220E50B78DF}" destId="{15986227-43A7-415E-BEE7-912892B9F36F}" srcOrd="2" destOrd="0" presId="urn:microsoft.com/office/officeart/2008/layout/LinedList"/>
    <dgm:cxn modelId="{2F6F4942-0195-4F67-9777-CAD3E9FD352A}" type="presParOf" srcId="{223734D9-58D8-4765-A8F5-2C3B59018052}" destId="{1F77DACA-02D8-4E23-A2BE-3687BED9C7FF}" srcOrd="2" destOrd="0" presId="urn:microsoft.com/office/officeart/2008/layout/LinedList"/>
    <dgm:cxn modelId="{82F69C2B-DCFA-4DEC-BDB7-C27F47269B67}" type="presParOf" srcId="{223734D9-58D8-4765-A8F5-2C3B59018052}" destId="{0E9D6B3D-DAF0-44D7-9643-BC0CE38F97B9}" srcOrd="3" destOrd="0" presId="urn:microsoft.com/office/officeart/2008/layout/LinedList"/>
    <dgm:cxn modelId="{67E397C5-C447-4491-90DF-48BAAA501228}" type="presParOf" srcId="{223734D9-58D8-4765-A8F5-2C3B59018052}" destId="{24186121-3F04-4F66-8126-7896A07E3F26}" srcOrd="4" destOrd="0" presId="urn:microsoft.com/office/officeart/2008/layout/LinedList"/>
    <dgm:cxn modelId="{E0C3D5FE-641B-4E15-8720-D36F7C4CE268}" type="presParOf" srcId="{24186121-3F04-4F66-8126-7896A07E3F26}" destId="{294B3B83-536A-4C17-8A2F-77F98BFAB645}" srcOrd="0" destOrd="0" presId="urn:microsoft.com/office/officeart/2008/layout/LinedList"/>
    <dgm:cxn modelId="{FD2CEF22-0F97-43CC-A74B-36866B56AB14}" type="presParOf" srcId="{24186121-3F04-4F66-8126-7896A07E3F26}" destId="{B3DCCD32-E2D6-482C-9FBA-0B3718FC07BC}" srcOrd="1" destOrd="0" presId="urn:microsoft.com/office/officeart/2008/layout/LinedList"/>
    <dgm:cxn modelId="{2CBF8CDE-4828-45B3-8E71-B757A690F487}" type="presParOf" srcId="{24186121-3F04-4F66-8126-7896A07E3F26}" destId="{35D259B4-EBDF-470E-A776-C0FDCDCCC0AA}" srcOrd="2" destOrd="0" presId="urn:microsoft.com/office/officeart/2008/layout/LinedList"/>
    <dgm:cxn modelId="{756ED532-F739-4661-A600-7C69D870C5E2}" type="presParOf" srcId="{35D259B4-EBDF-470E-A776-C0FDCDCCC0AA}" destId="{539B9527-A554-4008-A8DC-2B80F701D8D8}" srcOrd="0" destOrd="0" presId="urn:microsoft.com/office/officeart/2008/layout/LinedList"/>
    <dgm:cxn modelId="{3A38EDF5-484D-4AC3-BA44-F74098805947}" type="presParOf" srcId="{539B9527-A554-4008-A8DC-2B80F701D8D8}" destId="{122B16DB-83EB-40F6-9CC8-B8679E817F64}" srcOrd="0" destOrd="0" presId="urn:microsoft.com/office/officeart/2008/layout/LinedList"/>
    <dgm:cxn modelId="{8DEC8E7A-623A-4163-95A9-8ECCC127A95E}" type="presParOf" srcId="{539B9527-A554-4008-A8DC-2B80F701D8D8}" destId="{7318C5E2-D50F-457F-8F97-93B7946F4E0E}" srcOrd="1" destOrd="0" presId="urn:microsoft.com/office/officeart/2008/layout/LinedList"/>
    <dgm:cxn modelId="{5350435D-06B1-4B54-8CC7-241C3991AF3C}" type="presParOf" srcId="{539B9527-A554-4008-A8DC-2B80F701D8D8}" destId="{80ABE4E8-61E7-4712-BE23-75AE5D152AC0}" srcOrd="2" destOrd="0" presId="urn:microsoft.com/office/officeart/2008/layout/LinedList"/>
    <dgm:cxn modelId="{64EC0053-6699-42C4-9AD0-7C0592726A15}" type="presParOf" srcId="{223734D9-58D8-4765-A8F5-2C3B59018052}" destId="{6EE0AAD4-7F82-4BA2-9450-B8333014C8BA}" srcOrd="5" destOrd="0" presId="urn:microsoft.com/office/officeart/2008/layout/LinedList"/>
    <dgm:cxn modelId="{E9E6D71D-0FFC-4355-9797-5F82EB3A9ECB}" type="presParOf" srcId="{223734D9-58D8-4765-A8F5-2C3B59018052}" destId="{00DF7E80-320F-495E-B0F2-0ECE565CB958}" srcOrd="6" destOrd="0" presId="urn:microsoft.com/office/officeart/2008/layout/LinedList"/>
    <dgm:cxn modelId="{C0585D09-726C-4197-8DA6-E1EF95AC1387}" type="presParOf" srcId="{223734D9-58D8-4765-A8F5-2C3B59018052}" destId="{5D1E2C84-1C27-4C78-94EF-AF637B72E619}" srcOrd="7" destOrd="0" presId="urn:microsoft.com/office/officeart/2008/layout/LinedList"/>
    <dgm:cxn modelId="{3D5403DC-1AD7-430D-BC6F-5463B9D6C10B}" type="presParOf" srcId="{5D1E2C84-1C27-4C78-94EF-AF637B72E619}" destId="{987F8D04-C66B-4813-9917-66212EF07F8A}" srcOrd="0" destOrd="0" presId="urn:microsoft.com/office/officeart/2008/layout/LinedList"/>
    <dgm:cxn modelId="{7609A99B-1E0A-46BA-9BD8-034E5FADFD42}" type="presParOf" srcId="{5D1E2C84-1C27-4C78-94EF-AF637B72E619}" destId="{E77A8825-4AB3-476E-A920-47948E54E48D}" srcOrd="1" destOrd="0" presId="urn:microsoft.com/office/officeart/2008/layout/LinedList"/>
    <dgm:cxn modelId="{1407EF95-EC9E-448E-96AB-75B14EAA753D}" type="presParOf" srcId="{5D1E2C84-1C27-4C78-94EF-AF637B72E619}" destId="{919BA5F8-9393-4C84-BAD3-4A2AB9AAB87E}" srcOrd="2" destOrd="0" presId="urn:microsoft.com/office/officeart/2008/layout/LinedList"/>
    <dgm:cxn modelId="{4C9D2391-C68D-4CDB-9382-DC6CE9CFF05A}" type="presParOf" srcId="{919BA5F8-9393-4C84-BAD3-4A2AB9AAB87E}" destId="{7C8E71D8-3CDC-4643-95FF-F6C65D8671B7}" srcOrd="0" destOrd="0" presId="urn:microsoft.com/office/officeart/2008/layout/LinedList"/>
    <dgm:cxn modelId="{98266CCF-CD45-469A-997B-1D1BC1A3EAE9}" type="presParOf" srcId="{7C8E71D8-3CDC-4643-95FF-F6C65D8671B7}" destId="{A754842D-FDE1-485E-85C9-24D23BEE4A94}" srcOrd="0" destOrd="0" presId="urn:microsoft.com/office/officeart/2008/layout/LinedList"/>
    <dgm:cxn modelId="{6CDA2DCC-4937-46EE-B973-E741FB60CBA5}" type="presParOf" srcId="{7C8E71D8-3CDC-4643-95FF-F6C65D8671B7}" destId="{BE4539C7-E7E7-4B92-B0CD-2C98F24AB357}" srcOrd="1" destOrd="0" presId="urn:microsoft.com/office/officeart/2008/layout/LinedList"/>
    <dgm:cxn modelId="{C8BE63B4-171A-474D-A2BC-5BE517167D27}" type="presParOf" srcId="{7C8E71D8-3CDC-4643-95FF-F6C65D8671B7}" destId="{6A74CEC7-876D-4138-A300-12E47AA597CA}" srcOrd="2" destOrd="0" presId="urn:microsoft.com/office/officeart/2008/layout/LinedList"/>
    <dgm:cxn modelId="{1BFE210D-C20E-4762-9AD2-4CE4EFDC2F73}" type="presParOf" srcId="{223734D9-58D8-4765-A8F5-2C3B59018052}" destId="{C5850384-FD4B-4FA6-BBF2-06EE1BC8F613}" srcOrd="8" destOrd="0" presId="urn:microsoft.com/office/officeart/2008/layout/LinedList"/>
    <dgm:cxn modelId="{73078C5A-0D31-4E3C-8D9F-A208C212966B}" type="presParOf" srcId="{223734D9-58D8-4765-A8F5-2C3B59018052}" destId="{EF4D8F0F-679C-42E2-A98C-2DF0E432D5BE}" srcOrd="9" destOrd="0" presId="urn:microsoft.com/office/officeart/2008/layout/LinedList"/>
    <dgm:cxn modelId="{89DF81B7-6641-429F-826C-FB02F114C117}" type="presParOf" srcId="{223734D9-58D8-4765-A8F5-2C3B59018052}" destId="{5932F0B0-9F8C-4BAB-90D3-E43C5E931D8D}" srcOrd="10" destOrd="0" presId="urn:microsoft.com/office/officeart/2008/layout/LinedList"/>
    <dgm:cxn modelId="{518D3E07-CD8D-4D44-A69A-11A20D4606B8}" type="presParOf" srcId="{5932F0B0-9F8C-4BAB-90D3-E43C5E931D8D}" destId="{C2777D75-60B1-405D-9C20-81122698B8C3}" srcOrd="0" destOrd="0" presId="urn:microsoft.com/office/officeart/2008/layout/LinedList"/>
    <dgm:cxn modelId="{A8EC83A3-327A-49DC-9C2B-2509A87FB2C9}" type="presParOf" srcId="{5932F0B0-9F8C-4BAB-90D3-E43C5E931D8D}" destId="{48ADFA95-CFAA-4CCC-83A0-555C5F6B5F6B}" srcOrd="1" destOrd="0" presId="urn:microsoft.com/office/officeart/2008/layout/LinedList"/>
    <dgm:cxn modelId="{DBF8F1FC-6E96-46CA-BCD8-1A183B2B86E6}" type="presParOf" srcId="{5932F0B0-9F8C-4BAB-90D3-E43C5E931D8D}" destId="{2FD4947A-32E7-4368-9B2F-6EE8BED0DAE3}" srcOrd="2" destOrd="0" presId="urn:microsoft.com/office/officeart/2008/layout/LinedList"/>
    <dgm:cxn modelId="{D0965134-2E09-4A98-9ADF-C4EAC0CF6B3B}" type="presParOf" srcId="{2FD4947A-32E7-4368-9B2F-6EE8BED0DAE3}" destId="{44AA4E6E-7752-421A-80ED-BFD8BDF8FBE8}" srcOrd="0" destOrd="0" presId="urn:microsoft.com/office/officeart/2008/layout/LinedList"/>
    <dgm:cxn modelId="{4E82EAA7-0C5D-4C94-B4BE-BE0D55957A95}" type="presParOf" srcId="{44AA4E6E-7752-421A-80ED-BFD8BDF8FBE8}" destId="{C823A0EA-A4CC-47A3-A037-B8FFEFB64167}" srcOrd="0" destOrd="0" presId="urn:microsoft.com/office/officeart/2008/layout/LinedList"/>
    <dgm:cxn modelId="{4AF066C6-100F-454E-BEA1-0710106831FA}" type="presParOf" srcId="{44AA4E6E-7752-421A-80ED-BFD8BDF8FBE8}" destId="{8A3F33A1-9746-4018-9B48-9598F03FD3C9}" srcOrd="1" destOrd="0" presId="urn:microsoft.com/office/officeart/2008/layout/LinedList"/>
    <dgm:cxn modelId="{6810857F-CE3E-412B-9D64-B77E95F09D9D}" type="presParOf" srcId="{44AA4E6E-7752-421A-80ED-BFD8BDF8FBE8}" destId="{07008928-175E-48A7-8C2D-5EF7DCB0039D}" srcOrd="2" destOrd="0" presId="urn:microsoft.com/office/officeart/2008/layout/LinedList"/>
    <dgm:cxn modelId="{5FD99786-C76B-4F73-9B64-C8404EEC33E4}" type="presParOf" srcId="{223734D9-58D8-4765-A8F5-2C3B59018052}" destId="{42B7A334-9145-4F93-B0B1-F17FA8111B64}" srcOrd="11" destOrd="0" presId="urn:microsoft.com/office/officeart/2008/layout/LinedList"/>
    <dgm:cxn modelId="{2EC2E3ED-1D68-4F68-9519-336F695D7E8F}" type="presParOf" srcId="{223734D9-58D8-4765-A8F5-2C3B59018052}" destId="{2B443D78-6F40-4AD8-8BA0-6E5F0112D057}" srcOrd="12" destOrd="0" presId="urn:microsoft.com/office/officeart/2008/layout/LinedList"/>
    <dgm:cxn modelId="{9AD24B6C-39DE-4C7C-A5B5-C46E34BA2760}" type="presParOf" srcId="{223734D9-58D8-4765-A8F5-2C3B59018052}" destId="{F3E99B15-DCA1-4296-A6A4-A8B9414157D5}" srcOrd="13" destOrd="0" presId="urn:microsoft.com/office/officeart/2008/layout/LinedList"/>
    <dgm:cxn modelId="{3008DCB8-2A69-4EC9-9C06-74A4D86CD7A4}" type="presParOf" srcId="{F3E99B15-DCA1-4296-A6A4-A8B9414157D5}" destId="{20D92FFB-16E0-4001-A2BF-FBC0127611F4}" srcOrd="0" destOrd="0" presId="urn:microsoft.com/office/officeart/2008/layout/LinedList"/>
    <dgm:cxn modelId="{8FBFD695-142C-4BFB-AEB6-5DE06DB281A1}" type="presParOf" srcId="{F3E99B15-DCA1-4296-A6A4-A8B9414157D5}" destId="{DB2A70A5-26C8-4F80-BE58-F4163747045E}" srcOrd="1" destOrd="0" presId="urn:microsoft.com/office/officeart/2008/layout/LinedList"/>
    <dgm:cxn modelId="{D767FC70-917C-4E19-9384-B445AB59DD0F}" type="presParOf" srcId="{F3E99B15-DCA1-4296-A6A4-A8B9414157D5}" destId="{C47AA63B-8982-448A-8EEF-BC75C5A04936}" srcOrd="2" destOrd="0" presId="urn:microsoft.com/office/officeart/2008/layout/LinedList"/>
    <dgm:cxn modelId="{2E53A9F0-A2B5-4154-8A57-E041602AA948}" type="presParOf" srcId="{C47AA63B-8982-448A-8EEF-BC75C5A04936}" destId="{D3AED1AA-4610-4BAE-A57E-472BA4BE716D}" srcOrd="0" destOrd="0" presId="urn:microsoft.com/office/officeart/2008/layout/LinedList"/>
    <dgm:cxn modelId="{BBDBCAC6-F58C-4555-BA64-3A12988A5223}" type="presParOf" srcId="{D3AED1AA-4610-4BAE-A57E-472BA4BE716D}" destId="{3B25D308-9BF3-4FD4-8F25-AEDDAE972291}" srcOrd="0" destOrd="0" presId="urn:microsoft.com/office/officeart/2008/layout/LinedList"/>
    <dgm:cxn modelId="{581D804A-6000-4A8C-A6B4-F090EF3E7B22}" type="presParOf" srcId="{D3AED1AA-4610-4BAE-A57E-472BA4BE716D}" destId="{0684EB66-F5CF-4150-A958-FC3F8D89E85D}" srcOrd="1" destOrd="0" presId="urn:microsoft.com/office/officeart/2008/layout/LinedList"/>
    <dgm:cxn modelId="{553733DE-FE08-4003-B2E0-A3A81D8029F2}" type="presParOf" srcId="{D3AED1AA-4610-4BAE-A57E-472BA4BE716D}" destId="{F3417CED-3D46-4FB0-BBC0-3D6186BD5453}" srcOrd="2" destOrd="0" presId="urn:microsoft.com/office/officeart/2008/layout/LinedList"/>
    <dgm:cxn modelId="{0B596ACA-6100-4A9F-B55F-A10AC8C9A243}" type="presParOf" srcId="{223734D9-58D8-4765-A8F5-2C3B59018052}" destId="{B216DE03-C7A7-425E-9749-9DB9B08A8318}" srcOrd="14" destOrd="0" presId="urn:microsoft.com/office/officeart/2008/layout/LinedList"/>
    <dgm:cxn modelId="{35B8DEF6-3B6B-46D8-B5C7-A5871F6CAA7B}" type="presParOf" srcId="{223734D9-58D8-4765-A8F5-2C3B59018052}" destId="{AC3BDA98-9EA5-4E5C-965D-826ED2AC8FE2}" srcOrd="15" destOrd="0" presId="urn:microsoft.com/office/officeart/2008/layout/Lin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666DA4-C76B-4D6F-B51D-403DF8CAFEF1}">
      <dsp:nvSpPr>
        <dsp:cNvPr id="0" name=""/>
        <dsp:cNvSpPr/>
      </dsp:nvSpPr>
      <dsp:spPr>
        <a:xfrm>
          <a:off x="0" y="1628"/>
          <a:ext cx="5730875" cy="0"/>
        </a:xfrm>
        <a:prstGeom prst="lin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sp>
    <dsp:sp modelId="{9FF080CE-F264-4A1A-8CB1-EF6F6A2466C6}">
      <dsp:nvSpPr>
        <dsp:cNvPr id="0" name=""/>
        <dsp:cNvSpPr/>
      </dsp:nvSpPr>
      <dsp:spPr>
        <a:xfrm>
          <a:off x="0" y="1628"/>
          <a:ext cx="1146175" cy="33324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13.  REQUISITO 5.3.3.6.1 </a:t>
          </a:r>
        </a:p>
        <a:p>
          <a:pPr lvl="0" algn="l" defTabSz="444500">
            <a:lnSpc>
              <a:spcPct val="90000"/>
            </a:lnSpc>
            <a:spcBef>
              <a:spcPct val="0"/>
            </a:spcBef>
            <a:spcAft>
              <a:spcPct val="35000"/>
            </a:spcAft>
          </a:pPr>
          <a:r>
            <a:rPr lang="es-ES" sz="1000" b="1" kern="1200"/>
            <a:t>Contar con accesiblidad en el centro de trabajo</a:t>
          </a:r>
        </a:p>
      </dsp:txBody>
      <dsp:txXfrm>
        <a:off x="0" y="1628"/>
        <a:ext cx="1146175" cy="3332473"/>
      </dsp:txXfrm>
    </dsp:sp>
    <dsp:sp modelId="{FCC11039-2EF5-4282-9CA4-C07200A3E7EB}">
      <dsp:nvSpPr>
        <dsp:cNvPr id="0" name=""/>
        <dsp:cNvSpPr/>
      </dsp:nvSpPr>
      <dsp:spPr>
        <a:xfrm>
          <a:off x="1232138" y="27256"/>
          <a:ext cx="2206386" cy="7951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t>5.3.3.6.1. Mobiliario y equipo con ajustes razonables para personas con discapacidad y/o adultas mayores y/o enbarazadas</a:t>
          </a:r>
        </a:p>
        <a:p>
          <a:pPr lvl="0" algn="l" defTabSz="444500">
            <a:lnSpc>
              <a:spcPct val="90000"/>
            </a:lnSpc>
            <a:spcBef>
              <a:spcPct val="0"/>
            </a:spcBef>
            <a:spcAft>
              <a:spcPct val="35000"/>
            </a:spcAft>
          </a:pPr>
          <a:endParaRPr lang="es-ES" sz="1000" kern="1200"/>
        </a:p>
      </dsp:txBody>
      <dsp:txXfrm>
        <a:off x="1232138" y="27256"/>
        <a:ext cx="2206386" cy="795174"/>
      </dsp:txXfrm>
    </dsp:sp>
    <dsp:sp modelId="{223F26FC-9EA9-4556-9866-D12F9EE1EBE2}">
      <dsp:nvSpPr>
        <dsp:cNvPr id="0" name=""/>
        <dsp:cNvSpPr/>
      </dsp:nvSpPr>
      <dsp:spPr>
        <a:xfrm>
          <a:off x="3524488" y="27256"/>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fotografias de la infraestreuctura adecuada a las características descritas</a:t>
          </a:r>
        </a:p>
      </dsp:txBody>
      <dsp:txXfrm>
        <a:off x="3524488" y="27256"/>
        <a:ext cx="2206386" cy="512563"/>
      </dsp:txXfrm>
    </dsp:sp>
    <dsp:sp modelId="{1F77DACA-02D8-4E23-A2BE-3687BED9C7FF}">
      <dsp:nvSpPr>
        <dsp:cNvPr id="0" name=""/>
        <dsp:cNvSpPr/>
      </dsp:nvSpPr>
      <dsp:spPr>
        <a:xfrm>
          <a:off x="1146174" y="822431"/>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B3DCCD32-E2D6-482C-9FBA-0B3718FC07BC}">
      <dsp:nvSpPr>
        <dsp:cNvPr id="0" name=""/>
        <dsp:cNvSpPr/>
      </dsp:nvSpPr>
      <dsp:spPr>
        <a:xfrm>
          <a:off x="1232138" y="848060"/>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t>5.3.3.6.1.2 Plan de accesiblidad de los espacios físicos para toda persona</a:t>
          </a:r>
        </a:p>
      </dsp:txBody>
      <dsp:txXfrm>
        <a:off x="1232138" y="848060"/>
        <a:ext cx="2206386" cy="512563"/>
      </dsp:txXfrm>
    </dsp:sp>
    <dsp:sp modelId="{7318C5E2-D50F-457F-8F97-93B7946F4E0E}">
      <dsp:nvSpPr>
        <dsp:cNvPr id="0" name=""/>
        <dsp:cNvSpPr/>
      </dsp:nvSpPr>
      <dsp:spPr>
        <a:xfrm>
          <a:off x="3524488" y="848060"/>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documento que contenga  el plan de accesiblidad</a:t>
          </a:r>
        </a:p>
      </dsp:txBody>
      <dsp:txXfrm>
        <a:off x="3524488" y="848060"/>
        <a:ext cx="2206386" cy="512563"/>
      </dsp:txXfrm>
    </dsp:sp>
    <dsp:sp modelId="{6EE0AAD4-7F82-4BA2-9450-B8333014C8BA}">
      <dsp:nvSpPr>
        <dsp:cNvPr id="0" name=""/>
        <dsp:cNvSpPr/>
      </dsp:nvSpPr>
      <dsp:spPr>
        <a:xfrm>
          <a:off x="1146174" y="1360623"/>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E77A8825-4AB3-476E-A920-47948E54E48D}">
      <dsp:nvSpPr>
        <dsp:cNvPr id="0" name=""/>
        <dsp:cNvSpPr/>
      </dsp:nvSpPr>
      <dsp:spPr>
        <a:xfrm>
          <a:off x="1232138" y="1386251"/>
          <a:ext cx="2206386" cy="685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5.3.3.6.1.3 Información y comunicación accesible para la totalidad del personal</a:t>
          </a:r>
        </a:p>
      </dsp:txBody>
      <dsp:txXfrm>
        <a:off x="1232138" y="1386251"/>
        <a:ext cx="2206386" cy="685266"/>
      </dsp:txXfrm>
    </dsp:sp>
    <dsp:sp modelId="{BE4539C7-E7E7-4B92-B0CD-2C98F24AB357}">
      <dsp:nvSpPr>
        <dsp:cNvPr id="0" name=""/>
        <dsp:cNvSpPr/>
      </dsp:nvSpPr>
      <dsp:spPr>
        <a:xfrm>
          <a:off x="3524488" y="1386251"/>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documemtación interna y/o página web accesible segun el estandar WCAG 2.0, en al menos nivel AA</a:t>
          </a:r>
        </a:p>
        <a:p>
          <a:pPr lvl="0" algn="l" defTabSz="444500">
            <a:lnSpc>
              <a:spcPct val="90000"/>
            </a:lnSpc>
            <a:spcBef>
              <a:spcPct val="0"/>
            </a:spcBef>
            <a:spcAft>
              <a:spcPct val="35000"/>
            </a:spcAft>
          </a:pPr>
          <a:r>
            <a:rPr lang="es-ES" sz="1000" kern="1200"/>
            <a:t>	</a:t>
          </a:r>
        </a:p>
      </dsp:txBody>
      <dsp:txXfrm>
        <a:off x="3524488" y="1386251"/>
        <a:ext cx="2206386" cy="512563"/>
      </dsp:txXfrm>
    </dsp:sp>
    <dsp:sp modelId="{C5850384-FD4B-4FA6-BBF2-06EE1BC8F613}">
      <dsp:nvSpPr>
        <dsp:cNvPr id="0" name=""/>
        <dsp:cNvSpPr/>
      </dsp:nvSpPr>
      <dsp:spPr>
        <a:xfrm>
          <a:off x="1146174" y="2071517"/>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48ADFA95-CFAA-4CCC-83A0-555C5F6B5F6B}">
      <dsp:nvSpPr>
        <dsp:cNvPr id="0" name=""/>
        <dsp:cNvSpPr/>
      </dsp:nvSpPr>
      <dsp:spPr>
        <a:xfrm>
          <a:off x="1232138" y="2097145"/>
          <a:ext cx="2206386" cy="6725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Programa de protección civil que contemple a personas con discpacidad y adultos mayores</a:t>
          </a:r>
        </a:p>
      </dsp:txBody>
      <dsp:txXfrm>
        <a:off x="1232138" y="2097145"/>
        <a:ext cx="2206386" cy="672554"/>
      </dsp:txXfrm>
    </dsp:sp>
    <dsp:sp modelId="{8A3F33A1-9746-4018-9B48-9598F03FD3C9}">
      <dsp:nvSpPr>
        <dsp:cNvPr id="0" name=""/>
        <dsp:cNvSpPr/>
      </dsp:nvSpPr>
      <dsp:spPr>
        <a:xfrm>
          <a:off x="3524488" y="2097145"/>
          <a:ext cx="2206386" cy="5120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documento que demuestre la existencia de un programa de protección civil con las caracterísitcas descritsas</a:t>
          </a:r>
        </a:p>
      </dsp:txBody>
      <dsp:txXfrm>
        <a:off x="3524488" y="2097145"/>
        <a:ext cx="2206386" cy="512072"/>
      </dsp:txXfrm>
    </dsp:sp>
    <dsp:sp modelId="{42B7A334-9145-4F93-B0B1-F17FA8111B64}">
      <dsp:nvSpPr>
        <dsp:cNvPr id="0" name=""/>
        <dsp:cNvSpPr/>
      </dsp:nvSpPr>
      <dsp:spPr>
        <a:xfrm>
          <a:off x="1146174" y="2769699"/>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 modelId="{DB2A70A5-26C8-4F80-BE58-F4163747045E}">
      <dsp:nvSpPr>
        <dsp:cNvPr id="0" name=""/>
        <dsp:cNvSpPr/>
      </dsp:nvSpPr>
      <dsp:spPr>
        <a:xfrm>
          <a:off x="1232138" y="2795328"/>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t>5.3.6.1.4 Espacios físicos adaptados a las necesidades de toda persona</a:t>
          </a:r>
        </a:p>
      </dsp:txBody>
      <dsp:txXfrm>
        <a:off x="1232138" y="2795328"/>
        <a:ext cx="2206386" cy="512563"/>
      </dsp:txXfrm>
    </dsp:sp>
    <dsp:sp modelId="{0684EB66-F5CF-4150-A958-FC3F8D89E85D}">
      <dsp:nvSpPr>
        <dsp:cNvPr id="0" name=""/>
        <dsp:cNvSpPr/>
      </dsp:nvSpPr>
      <dsp:spPr>
        <a:xfrm>
          <a:off x="3524488" y="2795328"/>
          <a:ext cx="2206386" cy="5125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t>Presentar fotografías de la infraestructura adecuada a las caracteristicas descritas</a:t>
          </a:r>
        </a:p>
      </dsp:txBody>
      <dsp:txXfrm>
        <a:off x="3524488" y="2795328"/>
        <a:ext cx="2206386" cy="512563"/>
      </dsp:txXfrm>
    </dsp:sp>
    <dsp:sp modelId="{B216DE03-C7A7-425E-9749-9DB9B08A8318}">
      <dsp:nvSpPr>
        <dsp:cNvPr id="0" name=""/>
        <dsp:cNvSpPr/>
      </dsp:nvSpPr>
      <dsp:spPr>
        <a:xfrm>
          <a:off x="1146174" y="3307891"/>
          <a:ext cx="4584700" cy="0"/>
        </a:xfrm>
        <a:prstGeom prst="line">
          <a:avLst/>
        </a:prstGeom>
        <a:noFill/>
        <a:ln w="6350" cap="flat" cmpd="sng" algn="ctr">
          <a:solidFill>
            <a:schemeClr val="accent1">
              <a:tint val="50000"/>
              <a:hueOff val="0"/>
              <a:satOff val="0"/>
              <a:lumOff val="0"/>
              <a:alphaOff val="0"/>
            </a:schemeClr>
          </a:solidFill>
          <a:prstDash val="solid"/>
          <a:miter lim="800000"/>
        </a:ln>
        <a:effectLst/>
      </dsp:spPr>
      <dsp:style>
        <a:lnRef idx="1">
          <a:scrgbClr r="0" g="0" b="0"/>
        </a:lnRef>
        <a:fillRef idx="0">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861374E21D4E55B1C265CD33E399A4"/>
        <w:category>
          <w:name w:val="General"/>
          <w:gallery w:val="placeholder"/>
        </w:category>
        <w:types>
          <w:type w:val="bbPlcHdr"/>
        </w:types>
        <w:behaviors>
          <w:behavior w:val="content"/>
        </w:behaviors>
        <w:guid w:val="{A79E6035-458B-4BEF-90BD-62A04A238EEB}"/>
      </w:docPartPr>
      <w:docPartBody>
        <w:p w:rsidR="006165BC" w:rsidRDefault="006165BC" w:rsidP="006165BC">
          <w:pPr>
            <w:pStyle w:val="C7861374E21D4E55B1C265CD33E399A4"/>
          </w:pPr>
          <w:r w:rsidRPr="00DF2525">
            <w:rPr>
              <w:rStyle w:val="Textodelmarcadordeposicin"/>
            </w:rPr>
            <w:t>[Compañía]</w:t>
          </w:r>
        </w:p>
      </w:docPartBody>
    </w:docPart>
    <w:docPart>
      <w:docPartPr>
        <w:name w:val="D739DA1083F645C0BC14786D965F52A4"/>
        <w:category>
          <w:name w:val="General"/>
          <w:gallery w:val="placeholder"/>
        </w:category>
        <w:types>
          <w:type w:val="bbPlcHdr"/>
        </w:types>
        <w:behaviors>
          <w:behavior w:val="content"/>
        </w:behaviors>
        <w:guid w:val="{2A7A43EA-439A-497B-B7FD-7B8CF219588B}"/>
      </w:docPartPr>
      <w:docPartBody>
        <w:p w:rsidR="006165BC" w:rsidRDefault="006165BC" w:rsidP="006165BC">
          <w:pPr>
            <w:pStyle w:val="D739DA1083F645C0BC14786D965F52A4"/>
          </w:pPr>
          <w:r w:rsidRPr="003B4C0E">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11"/>
    <w:rsid w:val="00121567"/>
    <w:rsid w:val="002258A1"/>
    <w:rsid w:val="002363AF"/>
    <w:rsid w:val="00311483"/>
    <w:rsid w:val="00384194"/>
    <w:rsid w:val="00554961"/>
    <w:rsid w:val="005A4B11"/>
    <w:rsid w:val="005B7166"/>
    <w:rsid w:val="006165BC"/>
    <w:rsid w:val="00672BE4"/>
    <w:rsid w:val="00685A12"/>
    <w:rsid w:val="00A57571"/>
    <w:rsid w:val="00AA5C8E"/>
    <w:rsid w:val="00B10ABC"/>
    <w:rsid w:val="00C437C2"/>
    <w:rsid w:val="00CF143F"/>
    <w:rsid w:val="00D17C2B"/>
    <w:rsid w:val="00E04A67"/>
    <w:rsid w:val="00F878A1"/>
    <w:rsid w:val="00FE44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B0D7BE8E5F4E4D8507F02BDACB4CF6">
    <w:name w:val="0DB0D7BE8E5F4E4D8507F02BDACB4CF6"/>
    <w:rsid w:val="005A4B11"/>
  </w:style>
  <w:style w:type="paragraph" w:customStyle="1" w:styleId="61E95CEDC27A4A0BBBD84A910630A6CF">
    <w:name w:val="61E95CEDC27A4A0BBBD84A910630A6CF"/>
    <w:rsid w:val="005A4B11"/>
  </w:style>
  <w:style w:type="paragraph" w:customStyle="1" w:styleId="9051A23F22BB4E1A94989A3B443EA880">
    <w:name w:val="9051A23F22BB4E1A94989A3B443EA880"/>
    <w:rsid w:val="005A4B11"/>
  </w:style>
  <w:style w:type="paragraph" w:customStyle="1" w:styleId="EAC395B4311641468D6BEEFBA06DD236">
    <w:name w:val="EAC395B4311641468D6BEEFBA06DD236"/>
    <w:rsid w:val="005A4B11"/>
  </w:style>
  <w:style w:type="character" w:styleId="Textodelmarcadordeposicin">
    <w:name w:val="Placeholder Text"/>
    <w:basedOn w:val="Fuentedeprrafopredeter"/>
    <w:uiPriority w:val="99"/>
    <w:semiHidden/>
    <w:rsid w:val="006165BC"/>
    <w:rPr>
      <w:color w:val="808080"/>
    </w:rPr>
  </w:style>
  <w:style w:type="paragraph" w:customStyle="1" w:styleId="E75AE79B52214944ADF8685501A36B27">
    <w:name w:val="E75AE79B52214944ADF8685501A36B27"/>
    <w:rsid w:val="005B7166"/>
  </w:style>
  <w:style w:type="paragraph" w:customStyle="1" w:styleId="FA34EBBFAC9E4E779711823430D385F2">
    <w:name w:val="FA34EBBFAC9E4E779711823430D385F2"/>
    <w:rsid w:val="005B7166"/>
  </w:style>
  <w:style w:type="paragraph" w:customStyle="1" w:styleId="8DEF1782143A47259E73E613B1127CEE">
    <w:name w:val="8DEF1782143A47259E73E613B1127CEE"/>
    <w:rsid w:val="005B7166"/>
  </w:style>
  <w:style w:type="paragraph" w:customStyle="1" w:styleId="C7861374E21D4E55B1C265CD33E399A4">
    <w:name w:val="C7861374E21D4E55B1C265CD33E399A4"/>
    <w:rsid w:val="006165BC"/>
  </w:style>
  <w:style w:type="paragraph" w:customStyle="1" w:styleId="D739DA1083F645C0BC14786D965F52A4">
    <w:name w:val="D739DA1083F645C0BC14786D965F52A4"/>
    <w:rsid w:val="00616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Descripción del centro de trabajo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4D8ABB-0731-49DF-81DE-032B8836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4255</Words>
  <Characters>23407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Programa básico de ACCESIBILIDAD y SEGURIDAD</vt:lpstr>
    </vt:vector>
  </TitlesOfParts>
  <Company>«ENITDAD_DEPENDECIA»</Company>
  <LinksUpToDate>false</LinksUpToDate>
  <CharactersWithSpaces>27607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básico de ACCESIBILIDAD y SEGURIDAD</dc:title>
  <dc:subject>«CT_NOMBRE»</dc:subject>
  <dc:creator>[enlace]</dc:creator>
  <cp:keywords/>
  <dc:description/>
  <cp:lastModifiedBy>Usuario Ingudis</cp:lastModifiedBy>
  <cp:revision>10</cp:revision>
  <cp:lastPrinted>2016-10-24T19:22:00Z</cp:lastPrinted>
  <dcterms:created xsi:type="dcterms:W3CDTF">2016-10-24T03:12:00Z</dcterms:created>
  <dcterms:modified xsi:type="dcterms:W3CDTF">2016-10-24T19:24:00Z</dcterms:modified>
</cp:coreProperties>
</file>